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CDD" w:rsidRPr="00DE56B7" w:rsidRDefault="006C4CDD" w:rsidP="006C4CDD">
      <w:pPr>
        <w:jc w:val="center"/>
        <w:rPr>
          <w:rFonts w:ascii="宋体" w:hAnsi="宋体" w:cs="宋体"/>
          <w:b/>
          <w:bCs/>
          <w:sz w:val="44"/>
          <w:szCs w:val="44"/>
        </w:rPr>
      </w:pPr>
      <w:r w:rsidRPr="00DE56B7">
        <w:rPr>
          <w:rFonts w:ascii="宋体" w:hAnsi="宋体" w:cs="宋体" w:hint="eastAsia"/>
          <w:b/>
          <w:bCs/>
          <w:sz w:val="44"/>
          <w:szCs w:val="44"/>
        </w:rPr>
        <w:t>中国工艺美术大师传承创新基地</w:t>
      </w:r>
      <w:r>
        <w:rPr>
          <w:rFonts w:ascii="宋体" w:hAnsi="宋体" w:cs="宋体" w:hint="eastAsia"/>
          <w:b/>
          <w:bCs/>
          <w:sz w:val="44"/>
          <w:szCs w:val="44"/>
        </w:rPr>
        <w:t>院</w:t>
      </w:r>
      <w:r w:rsidRPr="00DE56B7">
        <w:rPr>
          <w:rFonts w:ascii="宋体" w:hAnsi="宋体" w:cs="宋体" w:hint="eastAsia"/>
          <w:b/>
          <w:bCs/>
          <w:sz w:val="44"/>
          <w:szCs w:val="44"/>
        </w:rPr>
        <w:t>校</w:t>
      </w:r>
    </w:p>
    <w:p w:rsidR="006C4CDD" w:rsidRPr="00DE56B7" w:rsidRDefault="006C4CDD" w:rsidP="006C4CDD">
      <w:pPr>
        <w:jc w:val="center"/>
        <w:rPr>
          <w:rFonts w:ascii="宋体" w:hAnsi="宋体" w:cs="宋体"/>
          <w:b/>
          <w:bCs/>
          <w:sz w:val="44"/>
          <w:szCs w:val="44"/>
        </w:rPr>
      </w:pPr>
      <w:r w:rsidRPr="00DE56B7">
        <w:rPr>
          <w:rFonts w:ascii="宋体" w:hAnsi="宋体" w:cs="宋体" w:hint="eastAsia"/>
          <w:b/>
          <w:bCs/>
          <w:sz w:val="44"/>
          <w:szCs w:val="44"/>
        </w:rPr>
        <w:t>暂行管理办法</w:t>
      </w:r>
    </w:p>
    <w:p w:rsidR="006C4CDD" w:rsidRPr="00501C1D" w:rsidRDefault="006C4CDD" w:rsidP="006C4CDD">
      <w:pPr>
        <w:spacing w:line="620" w:lineRule="exact"/>
        <w:ind w:firstLineChars="200" w:firstLine="640"/>
        <w:rPr>
          <w:rFonts w:ascii="仿宋" w:eastAsia="仿宋" w:hAnsi="仿宋" w:cs="仿宋"/>
          <w:sz w:val="32"/>
          <w:szCs w:val="32"/>
        </w:rPr>
      </w:pPr>
    </w:p>
    <w:p w:rsidR="006C4CDD" w:rsidRDefault="006C4CDD" w:rsidP="006C4CDD">
      <w:pPr>
        <w:jc w:val="center"/>
        <w:rPr>
          <w:rFonts w:ascii="仿宋" w:eastAsia="仿宋" w:hAnsi="仿宋" w:cs="仿宋"/>
          <w:b/>
          <w:bCs/>
          <w:sz w:val="32"/>
          <w:szCs w:val="32"/>
        </w:rPr>
      </w:pPr>
      <w:r>
        <w:rPr>
          <w:rFonts w:ascii="仿宋" w:eastAsia="仿宋" w:hAnsi="仿宋" w:cs="仿宋" w:hint="eastAsia"/>
          <w:b/>
          <w:bCs/>
          <w:sz w:val="32"/>
          <w:szCs w:val="32"/>
        </w:rPr>
        <w:t>第一章 总则</w:t>
      </w:r>
    </w:p>
    <w:p w:rsidR="006C4CDD" w:rsidRDefault="006C4CDD" w:rsidP="006C4CDD">
      <w:pPr>
        <w:spacing w:line="620" w:lineRule="exact"/>
        <w:ind w:firstLineChars="200" w:firstLine="640"/>
        <w:rPr>
          <w:rFonts w:ascii="仿宋" w:eastAsia="仿宋" w:hAnsi="仿宋"/>
          <w:color w:val="000000"/>
          <w:sz w:val="32"/>
          <w:szCs w:val="32"/>
        </w:rPr>
      </w:pPr>
      <w:r>
        <w:rPr>
          <w:rFonts w:ascii="仿宋" w:eastAsia="仿宋" w:hAnsi="仿宋" w:cs="仿宋" w:hint="eastAsia"/>
          <w:sz w:val="32"/>
          <w:szCs w:val="32"/>
        </w:rPr>
        <w:t>第一条 为贯彻落实习近平新时代中国特色社会主义思想和全国教育大会精神，</w:t>
      </w:r>
      <w:r w:rsidRPr="00DD51F6">
        <w:rPr>
          <w:rFonts w:ascii="仿宋" w:eastAsia="仿宋" w:hAnsi="仿宋" w:cs="仿宋" w:hint="eastAsia"/>
          <w:color w:val="000000"/>
          <w:sz w:val="32"/>
          <w:szCs w:val="32"/>
        </w:rPr>
        <w:t>推动工艺美术行业教育事业的繁荣发展，建设一支具备新时代设计创作理念的工艺美术人才队伍，创造工艺美术传统技艺传承创新的新形式、新方法，</w:t>
      </w:r>
      <w:r>
        <w:rPr>
          <w:rFonts w:ascii="仿宋" w:eastAsia="仿宋" w:hAnsi="仿宋" w:cs="仿宋" w:hint="eastAsia"/>
          <w:sz w:val="32"/>
          <w:szCs w:val="32"/>
        </w:rPr>
        <w:t>经研究，中国轻工业联合会决定在全国含有工艺美术类专业的院校组织创建“中国工艺美术大师传承创新基地院校”工作。</w:t>
      </w:r>
      <w:r>
        <w:rPr>
          <w:rFonts w:ascii="仿宋" w:eastAsia="仿宋" w:hAnsi="仿宋" w:hint="eastAsia"/>
          <w:color w:val="000000"/>
          <w:sz w:val="32"/>
          <w:szCs w:val="32"/>
        </w:rPr>
        <w:t>为确保客观公正、科学规范开展工作，制定本办法。</w:t>
      </w:r>
    </w:p>
    <w:p w:rsidR="006C4CDD" w:rsidRPr="00E170F9" w:rsidRDefault="006C4CDD" w:rsidP="006C4CDD">
      <w:pPr>
        <w:ind w:firstLineChars="200" w:firstLine="640"/>
        <w:rPr>
          <w:rFonts w:ascii="仿宋" w:eastAsia="仿宋" w:hAnsi="仿宋" w:cs="仿宋"/>
          <w:color w:val="FF0000"/>
          <w:sz w:val="32"/>
          <w:szCs w:val="32"/>
        </w:rPr>
      </w:pPr>
      <w:r>
        <w:rPr>
          <w:rFonts w:ascii="仿宋" w:eastAsia="仿宋" w:hAnsi="仿宋" w:cs="仿宋" w:hint="eastAsia"/>
          <w:sz w:val="32"/>
          <w:szCs w:val="32"/>
        </w:rPr>
        <w:t xml:space="preserve">第二条 指导思想 </w:t>
      </w:r>
      <w:r>
        <w:rPr>
          <w:rFonts w:ascii="仿宋" w:eastAsia="仿宋" w:hAnsi="仿宋" w:cs="仿宋"/>
          <w:sz w:val="32"/>
          <w:szCs w:val="32"/>
        </w:rPr>
        <w:t xml:space="preserve"> </w:t>
      </w:r>
      <w:r>
        <w:rPr>
          <w:rFonts w:ascii="仿宋" w:eastAsia="仿宋" w:hAnsi="仿宋" w:cs="仿宋" w:hint="eastAsia"/>
          <w:sz w:val="32"/>
          <w:szCs w:val="32"/>
        </w:rPr>
        <w:t>坚持以习近平新时代中国特色社会主义思想为指导，以社会主义核心价值观为引领，以立德树人为根本，</w:t>
      </w:r>
      <w:r w:rsidRPr="00DD51F6">
        <w:rPr>
          <w:rFonts w:ascii="仿宋" w:eastAsia="仿宋" w:hAnsi="仿宋" w:cs="仿宋" w:hint="eastAsia"/>
          <w:color w:val="000000"/>
          <w:sz w:val="32"/>
          <w:szCs w:val="32"/>
        </w:rPr>
        <w:t>以开创工艺美术传承创新教育新方式为宗旨，推动工艺美术行业的繁荣发展。</w:t>
      </w:r>
    </w:p>
    <w:p w:rsidR="006C4CDD" w:rsidRDefault="006C4CDD" w:rsidP="006C4CDD">
      <w:pPr>
        <w:ind w:firstLineChars="200" w:firstLine="640"/>
        <w:rPr>
          <w:rFonts w:ascii="仿宋" w:eastAsia="仿宋" w:hAnsi="仿宋" w:cs="仿宋"/>
          <w:sz w:val="32"/>
          <w:szCs w:val="32"/>
        </w:rPr>
      </w:pPr>
      <w:r>
        <w:rPr>
          <w:rFonts w:ascii="仿宋" w:eastAsia="仿宋" w:hAnsi="仿宋" w:cs="仿宋" w:hint="eastAsia"/>
          <w:sz w:val="32"/>
          <w:szCs w:val="32"/>
        </w:rPr>
        <w:t xml:space="preserve">第三条 基本原则 </w:t>
      </w:r>
      <w:r>
        <w:rPr>
          <w:rFonts w:ascii="仿宋" w:eastAsia="仿宋" w:hAnsi="仿宋" w:cs="仿宋"/>
          <w:sz w:val="32"/>
          <w:szCs w:val="32"/>
        </w:rPr>
        <w:t xml:space="preserve"> </w:t>
      </w:r>
    </w:p>
    <w:p w:rsidR="006C4CDD" w:rsidRDefault="006C4CDD" w:rsidP="006C4CDD">
      <w:pPr>
        <w:spacing w:line="620" w:lineRule="exact"/>
        <w:ind w:firstLineChars="200" w:firstLine="640"/>
        <w:rPr>
          <w:rFonts w:ascii="仿宋" w:eastAsia="仿宋" w:hAnsi="仿宋"/>
          <w:sz w:val="32"/>
          <w:szCs w:val="32"/>
        </w:rPr>
      </w:pPr>
      <w:r>
        <w:rPr>
          <w:rFonts w:ascii="仿宋" w:eastAsia="仿宋" w:hAnsi="仿宋" w:hint="eastAsia"/>
          <w:color w:val="000000"/>
          <w:sz w:val="32"/>
          <w:szCs w:val="32"/>
        </w:rPr>
        <w:t>1、</w:t>
      </w:r>
      <w:r>
        <w:rPr>
          <w:rFonts w:ascii="仿宋" w:eastAsia="仿宋" w:hAnsi="仿宋" w:hint="eastAsia"/>
          <w:sz w:val="32"/>
          <w:szCs w:val="32"/>
        </w:rPr>
        <w:t>坚持公平、公正、公开，接受社会监督的原则。</w:t>
      </w:r>
    </w:p>
    <w:p w:rsidR="006C4CDD" w:rsidRDefault="006C4CDD" w:rsidP="006C4CDD">
      <w:pPr>
        <w:spacing w:line="620" w:lineRule="exact"/>
        <w:ind w:firstLineChars="200" w:firstLine="640"/>
        <w:rPr>
          <w:rFonts w:ascii="仿宋" w:eastAsia="仿宋" w:hAnsi="仿宋"/>
          <w:sz w:val="32"/>
          <w:szCs w:val="32"/>
        </w:rPr>
      </w:pPr>
      <w:r>
        <w:rPr>
          <w:rFonts w:ascii="仿宋" w:eastAsia="仿宋" w:hAnsi="仿宋" w:hint="eastAsia"/>
          <w:sz w:val="32"/>
          <w:szCs w:val="32"/>
        </w:rPr>
        <w:t>2、坚持中国轻工业联合会主办、全国含有工艺美术类专业院校及中国工艺美术大师自主申报，专家指导的原则。</w:t>
      </w:r>
    </w:p>
    <w:p w:rsidR="006C4CDD" w:rsidRDefault="006C4CDD" w:rsidP="006C4CDD">
      <w:pPr>
        <w:spacing w:line="620" w:lineRule="exact"/>
        <w:ind w:firstLineChars="200" w:firstLine="640"/>
        <w:rPr>
          <w:rFonts w:ascii="仿宋" w:eastAsia="仿宋" w:hAnsi="仿宋"/>
          <w:sz w:val="32"/>
          <w:szCs w:val="32"/>
        </w:rPr>
      </w:pPr>
      <w:r>
        <w:rPr>
          <w:rFonts w:ascii="仿宋" w:eastAsia="仿宋" w:hAnsi="仿宋" w:hint="eastAsia"/>
          <w:sz w:val="32"/>
          <w:szCs w:val="32"/>
        </w:rPr>
        <w:t>3、坚持实事求是、民主集中制的原则。</w:t>
      </w:r>
    </w:p>
    <w:p w:rsidR="006C4CDD" w:rsidRPr="00216131" w:rsidRDefault="006C4CDD" w:rsidP="006C4CDD">
      <w:pPr>
        <w:spacing w:line="620" w:lineRule="exact"/>
        <w:ind w:firstLineChars="200" w:firstLine="640"/>
        <w:rPr>
          <w:rFonts w:ascii="仿宋" w:eastAsia="仿宋" w:hAnsi="仿宋" w:hint="eastAsia"/>
          <w:sz w:val="32"/>
          <w:szCs w:val="32"/>
        </w:rPr>
      </w:pPr>
      <w:r>
        <w:rPr>
          <w:rFonts w:ascii="仿宋" w:eastAsia="仿宋" w:hAnsi="仿宋" w:hint="eastAsia"/>
          <w:sz w:val="32"/>
          <w:szCs w:val="32"/>
        </w:rPr>
        <w:t>4、坚持注重人才、注重技艺、注重传承、注重创新的原则。</w:t>
      </w:r>
    </w:p>
    <w:p w:rsidR="006C4CDD" w:rsidRDefault="006C4CDD" w:rsidP="006C4CDD">
      <w:pPr>
        <w:jc w:val="center"/>
        <w:rPr>
          <w:rFonts w:ascii="仿宋" w:eastAsia="仿宋" w:hAnsi="仿宋" w:cs="仿宋"/>
          <w:sz w:val="32"/>
          <w:szCs w:val="32"/>
        </w:rPr>
      </w:pPr>
      <w:r>
        <w:rPr>
          <w:rFonts w:ascii="仿宋" w:eastAsia="仿宋" w:hAnsi="仿宋" w:cs="仿宋" w:hint="eastAsia"/>
          <w:b/>
          <w:bCs/>
          <w:sz w:val="32"/>
          <w:szCs w:val="32"/>
        </w:rPr>
        <w:lastRenderedPageBreak/>
        <w:t>第二章 组织机构</w:t>
      </w:r>
    </w:p>
    <w:p w:rsidR="006C4CDD" w:rsidRDefault="006C4CDD" w:rsidP="006C4CDD">
      <w:pPr>
        <w:ind w:firstLineChars="200" w:firstLine="640"/>
        <w:rPr>
          <w:rFonts w:ascii="仿宋" w:eastAsia="仿宋" w:hAnsi="仿宋" w:cs="仿宋"/>
          <w:sz w:val="32"/>
          <w:szCs w:val="32"/>
        </w:rPr>
      </w:pPr>
      <w:r>
        <w:rPr>
          <w:rFonts w:ascii="仿宋" w:eastAsia="仿宋" w:hAnsi="仿宋" w:cs="仿宋" w:hint="eastAsia"/>
          <w:sz w:val="32"/>
          <w:szCs w:val="32"/>
        </w:rPr>
        <w:t>第四条 主办单位：中国轻工业联合会中国工艺美术大师工作委员会。</w:t>
      </w:r>
    </w:p>
    <w:p w:rsidR="006C4CDD" w:rsidRDefault="006C4CDD" w:rsidP="006C4CDD">
      <w:pPr>
        <w:pStyle w:val="NewNew"/>
        <w:spacing w:line="600" w:lineRule="exact"/>
        <w:ind w:firstLine="600"/>
        <w:rPr>
          <w:rFonts w:ascii="仿宋" w:eastAsia="仿宋" w:hAnsi="仿宋"/>
          <w:sz w:val="32"/>
          <w:szCs w:val="32"/>
        </w:rPr>
      </w:pPr>
      <w:r>
        <w:rPr>
          <w:rFonts w:ascii="仿宋" w:eastAsia="仿宋" w:hAnsi="仿宋" w:cs="仿宋" w:hint="eastAsia"/>
          <w:sz w:val="32"/>
          <w:szCs w:val="32"/>
        </w:rPr>
        <w:t>第五条 “中国工艺美术大师传承创新基地院校”创建工作领导小组（</w:t>
      </w:r>
      <w:r>
        <w:rPr>
          <w:rFonts w:ascii="仿宋" w:eastAsia="仿宋" w:hAnsi="仿宋" w:hint="eastAsia"/>
          <w:sz w:val="32"/>
          <w:szCs w:val="32"/>
        </w:rPr>
        <w:t>以下简称“领导小组”</w:t>
      </w:r>
      <w:r>
        <w:rPr>
          <w:rFonts w:ascii="仿宋" w:eastAsia="仿宋" w:hAnsi="仿宋" w:cs="仿宋" w:hint="eastAsia"/>
          <w:sz w:val="32"/>
          <w:szCs w:val="32"/>
        </w:rPr>
        <w:t>），由中国轻工业联合会和相关行业组织组成，全面负责活动的</w:t>
      </w:r>
      <w:r>
        <w:rPr>
          <w:rFonts w:ascii="仿宋" w:eastAsia="仿宋" w:hAnsi="仿宋" w:hint="eastAsia"/>
          <w:sz w:val="32"/>
          <w:szCs w:val="32"/>
        </w:rPr>
        <w:t>领导工作，统筹解决创建工作中的重大问题和事项。领导小组下设办公室、专家委员会和监督组。</w:t>
      </w:r>
    </w:p>
    <w:p w:rsidR="006C4CDD" w:rsidRDefault="006C4CDD" w:rsidP="006C4CDD">
      <w:pPr>
        <w:spacing w:line="600" w:lineRule="exact"/>
        <w:ind w:firstLineChars="200" w:firstLine="640"/>
        <w:rPr>
          <w:rFonts w:ascii="仿宋" w:eastAsia="仿宋" w:hAnsi="仿宋"/>
          <w:sz w:val="32"/>
          <w:szCs w:val="32"/>
        </w:rPr>
      </w:pPr>
      <w:r>
        <w:rPr>
          <w:rFonts w:ascii="仿宋" w:eastAsia="仿宋" w:hAnsi="仿宋" w:cs="仿宋" w:hint="eastAsia"/>
          <w:sz w:val="32"/>
          <w:szCs w:val="32"/>
        </w:rPr>
        <w:t xml:space="preserve">第六条 </w:t>
      </w:r>
      <w:r>
        <w:rPr>
          <w:rFonts w:ascii="仿宋" w:eastAsia="仿宋" w:hAnsi="仿宋" w:hint="eastAsia"/>
          <w:color w:val="000000"/>
          <w:sz w:val="32"/>
          <w:szCs w:val="32"/>
        </w:rPr>
        <w:t>办公室</w:t>
      </w:r>
      <w:r>
        <w:rPr>
          <w:rFonts w:ascii="仿宋" w:eastAsia="仿宋" w:hAnsi="仿宋" w:hint="eastAsia"/>
          <w:sz w:val="32"/>
          <w:szCs w:val="32"/>
        </w:rPr>
        <w:t>负责大师进校园活动日常事务，负责起草相关文件并报批，负责具体组织工作。</w:t>
      </w:r>
    </w:p>
    <w:p w:rsidR="006C4CDD" w:rsidRPr="00F0024B" w:rsidRDefault="006C4CDD" w:rsidP="006C4CDD">
      <w:pPr>
        <w:spacing w:line="600" w:lineRule="exact"/>
        <w:ind w:firstLineChars="200" w:firstLine="616"/>
        <w:rPr>
          <w:rFonts w:ascii="仿宋" w:eastAsia="仿宋" w:hAnsi="仿宋"/>
          <w:bCs/>
          <w:color w:val="000000"/>
          <w:spacing w:val="-6"/>
          <w:sz w:val="32"/>
          <w:szCs w:val="32"/>
        </w:rPr>
      </w:pPr>
      <w:r w:rsidRPr="00F0024B">
        <w:rPr>
          <w:rFonts w:ascii="仿宋" w:eastAsia="仿宋" w:hAnsi="仿宋" w:cs="仿宋" w:hint="eastAsia"/>
          <w:color w:val="000000"/>
          <w:spacing w:val="-6"/>
          <w:sz w:val="32"/>
          <w:szCs w:val="32"/>
        </w:rPr>
        <w:t xml:space="preserve">第七条 </w:t>
      </w:r>
      <w:r w:rsidRPr="00F0024B">
        <w:rPr>
          <w:rFonts w:ascii="仿宋" w:eastAsia="仿宋" w:hAnsi="仿宋" w:hint="eastAsia"/>
          <w:bCs/>
          <w:color w:val="000000"/>
          <w:spacing w:val="-6"/>
          <w:sz w:val="32"/>
          <w:szCs w:val="32"/>
        </w:rPr>
        <w:t>专家委员会负责指导</w:t>
      </w:r>
      <w:r>
        <w:rPr>
          <w:rFonts w:ascii="仿宋" w:eastAsia="仿宋" w:hAnsi="仿宋" w:hint="eastAsia"/>
          <w:bCs/>
          <w:color w:val="000000"/>
          <w:spacing w:val="-6"/>
          <w:sz w:val="32"/>
          <w:szCs w:val="32"/>
        </w:rPr>
        <w:t>院</w:t>
      </w:r>
      <w:r w:rsidRPr="00F0024B">
        <w:rPr>
          <w:rFonts w:ascii="仿宋" w:eastAsia="仿宋" w:hAnsi="仿宋" w:hint="eastAsia"/>
          <w:bCs/>
          <w:color w:val="000000"/>
          <w:spacing w:val="-6"/>
          <w:sz w:val="32"/>
          <w:szCs w:val="32"/>
        </w:rPr>
        <w:t>校和大师的年度评价工作，负责指导建议大师和院校匹配的工作。</w:t>
      </w:r>
    </w:p>
    <w:p w:rsidR="006C4CDD" w:rsidRPr="00E31DD0" w:rsidRDefault="006C4CDD" w:rsidP="006C4CDD">
      <w:pPr>
        <w:ind w:firstLineChars="200" w:firstLine="640"/>
        <w:rPr>
          <w:rFonts w:ascii="仿宋" w:eastAsia="仿宋" w:hAnsi="仿宋" w:hint="eastAsia"/>
          <w:color w:val="000000"/>
          <w:sz w:val="32"/>
          <w:szCs w:val="32"/>
        </w:rPr>
      </w:pPr>
      <w:r>
        <w:rPr>
          <w:rFonts w:ascii="仿宋" w:eastAsia="仿宋" w:hAnsi="仿宋" w:cs="仿宋" w:hint="eastAsia"/>
          <w:sz w:val="32"/>
          <w:szCs w:val="32"/>
        </w:rPr>
        <w:t xml:space="preserve">第八条 </w:t>
      </w:r>
      <w:r>
        <w:rPr>
          <w:rFonts w:ascii="仿宋" w:eastAsia="仿宋" w:hAnsi="仿宋" w:hint="eastAsia"/>
          <w:color w:val="000000"/>
          <w:sz w:val="32"/>
          <w:szCs w:val="32"/>
        </w:rPr>
        <w:t>监督组</w:t>
      </w:r>
      <w:r>
        <w:rPr>
          <w:rFonts w:ascii="仿宋" w:eastAsia="仿宋" w:hAnsi="仿宋" w:hint="eastAsia"/>
          <w:sz w:val="32"/>
          <w:szCs w:val="32"/>
        </w:rPr>
        <w:t>负责对创建工作全过程进行监督，</w:t>
      </w:r>
      <w:r>
        <w:rPr>
          <w:rFonts w:ascii="仿宋" w:eastAsia="仿宋" w:hAnsi="仿宋" w:hint="eastAsia"/>
          <w:color w:val="000000"/>
          <w:sz w:val="32"/>
          <w:szCs w:val="32"/>
        </w:rPr>
        <w:t>受理有关举报和投诉，负责核查并提出处理意见。</w:t>
      </w:r>
    </w:p>
    <w:p w:rsidR="006C4CDD" w:rsidRDefault="006C4CDD" w:rsidP="006C4CDD">
      <w:pPr>
        <w:jc w:val="center"/>
        <w:rPr>
          <w:rFonts w:ascii="仿宋" w:eastAsia="仿宋" w:hAnsi="仿宋" w:cs="仿宋"/>
          <w:b/>
          <w:bCs/>
          <w:sz w:val="32"/>
          <w:szCs w:val="32"/>
        </w:rPr>
      </w:pPr>
      <w:r>
        <w:rPr>
          <w:rFonts w:ascii="仿宋" w:eastAsia="仿宋" w:hAnsi="仿宋" w:cs="仿宋" w:hint="eastAsia"/>
          <w:b/>
          <w:bCs/>
          <w:sz w:val="32"/>
          <w:szCs w:val="32"/>
        </w:rPr>
        <w:t>第三章 建设任务</w:t>
      </w:r>
    </w:p>
    <w:p w:rsidR="006C4CDD" w:rsidRPr="00DD51F6" w:rsidRDefault="006C4CDD" w:rsidP="006C4CDD">
      <w:pPr>
        <w:ind w:firstLineChars="200" w:firstLine="640"/>
        <w:rPr>
          <w:rFonts w:ascii="仿宋" w:eastAsia="仿宋" w:hAnsi="仿宋"/>
          <w:color w:val="000000"/>
          <w:sz w:val="32"/>
          <w:szCs w:val="32"/>
        </w:rPr>
      </w:pPr>
      <w:r w:rsidRPr="00DD51F6">
        <w:rPr>
          <w:rFonts w:ascii="仿宋" w:eastAsia="仿宋" w:hAnsi="仿宋" w:hint="eastAsia"/>
          <w:color w:val="000000"/>
          <w:sz w:val="32"/>
          <w:szCs w:val="32"/>
        </w:rPr>
        <w:t xml:space="preserve">第九条 课程建设 </w:t>
      </w:r>
      <w:r>
        <w:rPr>
          <w:rFonts w:ascii="仿宋" w:eastAsia="仿宋" w:hAnsi="仿宋" w:hint="eastAsia"/>
          <w:color w:val="000000"/>
          <w:sz w:val="32"/>
          <w:szCs w:val="32"/>
        </w:rPr>
        <w:t>院</w:t>
      </w:r>
      <w:r w:rsidRPr="00DD51F6">
        <w:rPr>
          <w:rFonts w:ascii="仿宋" w:eastAsia="仿宋" w:hAnsi="仿宋" w:hint="eastAsia"/>
          <w:color w:val="000000"/>
          <w:sz w:val="32"/>
          <w:szCs w:val="32"/>
        </w:rPr>
        <w:t>校与大师依据实际情况，共同研制人才培养方案，制定教学计划，编纂教学大纲，整理教学教材，开设相关课程；邀请工艺美术大师录制精品网课，积累素材，逐渐建立完善大师教学资源库；依据不同专业，建立校园大师工作室，实现校内校外实习联动。</w:t>
      </w:r>
    </w:p>
    <w:p w:rsidR="006C4CDD" w:rsidRPr="00DD51F6" w:rsidRDefault="006C4CDD" w:rsidP="006C4CDD">
      <w:pPr>
        <w:spacing w:line="600" w:lineRule="exact"/>
        <w:ind w:firstLine="642"/>
        <w:rPr>
          <w:rFonts w:ascii="仿宋" w:eastAsia="仿宋" w:hAnsi="仿宋"/>
          <w:color w:val="000000"/>
          <w:sz w:val="32"/>
          <w:szCs w:val="32"/>
        </w:rPr>
      </w:pPr>
      <w:r w:rsidRPr="00DD51F6">
        <w:rPr>
          <w:rFonts w:ascii="仿宋" w:eastAsia="仿宋" w:hAnsi="仿宋" w:hint="eastAsia"/>
          <w:color w:val="000000"/>
          <w:sz w:val="32"/>
          <w:szCs w:val="32"/>
        </w:rPr>
        <w:t>第十条 社团建设 面向</w:t>
      </w:r>
      <w:r>
        <w:rPr>
          <w:rFonts w:ascii="仿宋" w:eastAsia="仿宋" w:hAnsi="仿宋" w:hint="eastAsia"/>
          <w:color w:val="000000"/>
          <w:sz w:val="32"/>
          <w:szCs w:val="32"/>
        </w:rPr>
        <w:t>院校师生</w:t>
      </w:r>
      <w:r w:rsidRPr="00DD51F6">
        <w:rPr>
          <w:rFonts w:ascii="仿宋" w:eastAsia="仿宋" w:hAnsi="仿宋" w:hint="eastAsia"/>
          <w:color w:val="000000"/>
          <w:sz w:val="32"/>
          <w:szCs w:val="32"/>
        </w:rPr>
        <w:t>建立形式多样的社团组织，定期邀请工艺美术大师到社团举办论坛，开展讲座；</w:t>
      </w:r>
      <w:r w:rsidRPr="00DD51F6">
        <w:rPr>
          <w:rFonts w:ascii="仿宋" w:eastAsia="仿宋" w:hAnsi="仿宋" w:hint="eastAsia"/>
          <w:color w:val="000000"/>
          <w:sz w:val="32"/>
          <w:szCs w:val="32"/>
        </w:rPr>
        <w:lastRenderedPageBreak/>
        <w:t>开展多种多样的传统技艺实践体验活动；举办丰富多彩的传统技艺现场展演和师生作品展览；鼓励工艺美术大师收徒授艺，</w:t>
      </w:r>
      <w:r w:rsidRPr="00DD51F6">
        <w:rPr>
          <w:rFonts w:ascii="仿宋" w:eastAsia="仿宋" w:hAnsi="仿宋"/>
          <w:color w:val="000000"/>
          <w:sz w:val="32"/>
          <w:szCs w:val="32"/>
        </w:rPr>
        <w:t>调动年轻一代从事传统工艺的积极性</w:t>
      </w:r>
      <w:r w:rsidRPr="00DD51F6">
        <w:rPr>
          <w:rFonts w:ascii="仿宋" w:eastAsia="仿宋" w:hAnsi="仿宋" w:hint="eastAsia"/>
          <w:color w:val="000000"/>
          <w:sz w:val="32"/>
          <w:szCs w:val="32"/>
        </w:rPr>
        <w:t>。</w:t>
      </w:r>
    </w:p>
    <w:p w:rsidR="006C4CDD" w:rsidRPr="00E31DD0" w:rsidRDefault="006C4CDD" w:rsidP="006C4CDD">
      <w:pPr>
        <w:spacing w:line="600" w:lineRule="exact"/>
        <w:ind w:firstLine="642"/>
        <w:rPr>
          <w:rFonts w:ascii="仿宋" w:eastAsia="仿宋" w:hAnsi="仿宋" w:hint="eastAsia"/>
          <w:color w:val="000000"/>
          <w:sz w:val="32"/>
          <w:szCs w:val="32"/>
        </w:rPr>
      </w:pPr>
      <w:r w:rsidRPr="00DD51F6">
        <w:rPr>
          <w:rFonts w:ascii="仿宋" w:eastAsia="仿宋" w:hAnsi="仿宋" w:hint="eastAsia"/>
          <w:color w:val="000000"/>
          <w:sz w:val="32"/>
          <w:szCs w:val="32"/>
        </w:rPr>
        <w:t>第十一条 科研建设 工艺美术大师协助</w:t>
      </w:r>
      <w:r>
        <w:rPr>
          <w:rFonts w:ascii="仿宋" w:eastAsia="仿宋" w:hAnsi="仿宋" w:hint="eastAsia"/>
          <w:color w:val="000000"/>
          <w:sz w:val="32"/>
          <w:szCs w:val="32"/>
        </w:rPr>
        <w:t>院</w:t>
      </w:r>
      <w:r w:rsidRPr="00DD51F6">
        <w:rPr>
          <w:rFonts w:ascii="仿宋" w:eastAsia="仿宋" w:hAnsi="仿宋" w:hint="eastAsia"/>
          <w:color w:val="000000"/>
          <w:sz w:val="32"/>
          <w:szCs w:val="32"/>
        </w:rPr>
        <w:t>校加强工美学科专业建设和理论、技术研究，利用学校资源，通过总结大师实践经验，整理大师感悟心得，汇编成教研资料，为工美学科注入新的活力；</w:t>
      </w:r>
      <w:r>
        <w:rPr>
          <w:rFonts w:ascii="仿宋" w:eastAsia="仿宋" w:hAnsi="仿宋" w:hint="eastAsia"/>
          <w:color w:val="000000"/>
          <w:sz w:val="32"/>
          <w:szCs w:val="32"/>
        </w:rPr>
        <w:t>院</w:t>
      </w:r>
      <w:r w:rsidRPr="00DD51F6">
        <w:rPr>
          <w:rFonts w:ascii="仿宋" w:eastAsia="仿宋" w:hAnsi="仿宋" w:hint="eastAsia"/>
          <w:color w:val="000000"/>
          <w:sz w:val="32"/>
          <w:szCs w:val="32"/>
        </w:rPr>
        <w:t>校与工艺美术大师共同研究新技术、新工艺、新材料，</w:t>
      </w:r>
      <w:r w:rsidRPr="00DD51F6">
        <w:rPr>
          <w:rFonts w:ascii="仿宋" w:eastAsia="仿宋" w:hAnsi="仿宋"/>
          <w:color w:val="000000"/>
          <w:sz w:val="32"/>
          <w:szCs w:val="32"/>
        </w:rPr>
        <w:t>改进设计，改良制作</w:t>
      </w:r>
      <w:r w:rsidRPr="00DD51F6">
        <w:rPr>
          <w:rFonts w:ascii="仿宋" w:eastAsia="仿宋" w:hAnsi="仿宋" w:hint="eastAsia"/>
          <w:color w:val="000000"/>
          <w:sz w:val="32"/>
          <w:szCs w:val="32"/>
        </w:rPr>
        <w:t>，创新发展工艺美术。</w:t>
      </w:r>
    </w:p>
    <w:p w:rsidR="006C4CDD" w:rsidRDefault="006C4CDD" w:rsidP="006C4CDD">
      <w:pPr>
        <w:jc w:val="center"/>
        <w:rPr>
          <w:rFonts w:ascii="仿宋" w:eastAsia="仿宋" w:hAnsi="仿宋" w:cs="仿宋"/>
          <w:b/>
          <w:bCs/>
          <w:sz w:val="32"/>
          <w:szCs w:val="32"/>
        </w:rPr>
      </w:pPr>
      <w:r>
        <w:rPr>
          <w:rFonts w:ascii="仿宋" w:eastAsia="仿宋" w:hAnsi="仿宋" w:cs="仿宋" w:hint="eastAsia"/>
          <w:b/>
          <w:bCs/>
          <w:sz w:val="32"/>
          <w:szCs w:val="32"/>
        </w:rPr>
        <w:t>第四章 申报条件和要求</w:t>
      </w:r>
    </w:p>
    <w:p w:rsidR="006C4CDD" w:rsidRDefault="006C4CDD" w:rsidP="006C4CD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第十二条 具有独立法人地位、开设工艺美术类课程的高校和美术院院均可申报创建“中国工艺美术大师传承创新基地院校”，同时应具备以下条件：</w:t>
      </w:r>
    </w:p>
    <w:p w:rsidR="006C4CDD" w:rsidRPr="00DD51F6" w:rsidRDefault="006C4CDD" w:rsidP="006C4CDD">
      <w:pPr>
        <w:spacing w:line="600" w:lineRule="exact"/>
        <w:ind w:firstLineChars="200" w:firstLine="640"/>
        <w:rPr>
          <w:rFonts w:ascii="仿宋" w:eastAsia="仿宋" w:hAnsi="仿宋" w:cs="仿宋"/>
          <w:color w:val="000000"/>
          <w:sz w:val="32"/>
          <w:szCs w:val="32"/>
        </w:rPr>
      </w:pPr>
      <w:r w:rsidRPr="00DD51F6">
        <w:rPr>
          <w:rFonts w:ascii="仿宋" w:eastAsia="仿宋" w:hAnsi="仿宋" w:cs="仿宋" w:hint="eastAsia"/>
          <w:color w:val="000000"/>
          <w:sz w:val="32"/>
          <w:szCs w:val="32"/>
        </w:rPr>
        <w:t>1、全面贯彻党的教育方针，院校领导积极支持传承创新基地</w:t>
      </w:r>
      <w:r>
        <w:rPr>
          <w:rFonts w:ascii="仿宋" w:eastAsia="仿宋" w:hAnsi="仿宋" w:cs="仿宋" w:hint="eastAsia"/>
          <w:color w:val="000000"/>
          <w:sz w:val="32"/>
          <w:szCs w:val="32"/>
        </w:rPr>
        <w:t>院</w:t>
      </w:r>
      <w:r w:rsidRPr="00DD51F6">
        <w:rPr>
          <w:rFonts w:ascii="仿宋" w:eastAsia="仿宋" w:hAnsi="仿宋" w:cs="仿宋" w:hint="eastAsia"/>
          <w:color w:val="000000"/>
          <w:sz w:val="32"/>
          <w:szCs w:val="32"/>
        </w:rPr>
        <w:t>校工作，并有明确可落实的规划方案。</w:t>
      </w:r>
    </w:p>
    <w:p w:rsidR="006C4CDD" w:rsidRPr="00DD51F6" w:rsidRDefault="006C4CDD" w:rsidP="006C4CDD">
      <w:pPr>
        <w:spacing w:line="600" w:lineRule="exact"/>
        <w:ind w:firstLineChars="200" w:firstLine="640"/>
        <w:rPr>
          <w:rFonts w:ascii="仿宋" w:eastAsia="仿宋" w:hAnsi="仿宋" w:cs="仿宋"/>
          <w:color w:val="000000"/>
          <w:sz w:val="32"/>
          <w:szCs w:val="32"/>
        </w:rPr>
      </w:pPr>
      <w:r w:rsidRPr="00DD51F6">
        <w:rPr>
          <w:rFonts w:ascii="仿宋" w:eastAsia="仿宋" w:hAnsi="仿宋" w:cs="仿宋" w:hint="eastAsia"/>
          <w:color w:val="000000"/>
          <w:sz w:val="32"/>
          <w:szCs w:val="32"/>
        </w:rPr>
        <w:t>2、在工艺美术课程建设、实践活动开展、科学研究等方面具备一定的基础，能保证工美课程可持续开展。</w:t>
      </w:r>
    </w:p>
    <w:p w:rsidR="006C4CDD" w:rsidRPr="0014170B" w:rsidRDefault="006C4CDD" w:rsidP="006C4CDD">
      <w:pPr>
        <w:spacing w:line="600" w:lineRule="exact"/>
        <w:ind w:firstLineChars="200" w:firstLine="640"/>
        <w:rPr>
          <w:rFonts w:ascii="仿宋" w:eastAsia="仿宋" w:hAnsi="仿宋" w:cs="仿宋"/>
          <w:color w:val="FF0000"/>
          <w:sz w:val="32"/>
          <w:szCs w:val="32"/>
        </w:rPr>
      </w:pPr>
      <w:r w:rsidRPr="00DD51F6">
        <w:rPr>
          <w:rFonts w:ascii="仿宋" w:eastAsia="仿宋" w:hAnsi="仿宋" w:cs="仿宋"/>
          <w:color w:val="000000"/>
          <w:sz w:val="32"/>
          <w:szCs w:val="32"/>
        </w:rPr>
        <w:t>3</w:t>
      </w:r>
      <w:r w:rsidRPr="00DD51F6">
        <w:rPr>
          <w:rFonts w:ascii="仿宋" w:eastAsia="仿宋" w:hAnsi="仿宋" w:cs="仿宋" w:hint="eastAsia"/>
          <w:color w:val="000000"/>
          <w:sz w:val="32"/>
          <w:szCs w:val="32"/>
        </w:rPr>
        <w:t>、具有开展工艺美术传承创新教学和实践活动的器材设备、场地设施条件，</w:t>
      </w:r>
      <w:r w:rsidRPr="00DD51F6">
        <w:rPr>
          <w:rFonts w:ascii="仿宋" w:eastAsia="仿宋" w:hAnsi="仿宋" w:cs="仿宋" w:hint="eastAsia"/>
          <w:color w:val="000000"/>
          <w:sz w:val="32"/>
          <w:szCs w:val="32"/>
          <w:shd w:val="clear" w:color="auto" w:fill="FFFFFF"/>
        </w:rPr>
        <w:t>能够为大师授艺收徒，创建大师工作室提供一定的经费和条件保障。</w:t>
      </w:r>
    </w:p>
    <w:p w:rsidR="006C4CDD" w:rsidRDefault="006C4CDD" w:rsidP="006C4CD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第十三条 </w:t>
      </w:r>
      <w:r>
        <w:rPr>
          <w:rFonts w:ascii="仿宋" w:eastAsia="仿宋" w:hAnsi="仿宋" w:hint="eastAsia"/>
          <w:sz w:val="32"/>
          <w:szCs w:val="32"/>
        </w:rPr>
        <w:t>从事工艺美术产品设计和制作的国家级和省级工艺美术大师</w:t>
      </w:r>
      <w:r>
        <w:rPr>
          <w:rFonts w:ascii="仿宋" w:eastAsia="仿宋" w:hAnsi="仿宋" w:cs="仿宋" w:hint="eastAsia"/>
          <w:sz w:val="32"/>
          <w:szCs w:val="32"/>
        </w:rPr>
        <w:t>均可申报参与合作建设“中国工艺美术大师传承创新基地院校”，同时应符合以下条件：</w:t>
      </w:r>
    </w:p>
    <w:p w:rsidR="006C4CDD" w:rsidRDefault="006C4CDD" w:rsidP="006C4CDD">
      <w:pPr>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1、具有高尚的职业道德和社会责任感，遵纪守法，尽</w:t>
      </w:r>
      <w:r>
        <w:rPr>
          <w:rFonts w:ascii="仿宋" w:eastAsia="仿宋" w:hAnsi="仿宋" w:cs="仿宋" w:hint="eastAsia"/>
          <w:color w:val="000000"/>
          <w:sz w:val="32"/>
          <w:szCs w:val="32"/>
        </w:rPr>
        <w:lastRenderedPageBreak/>
        <w:t>职尽责，乐于奉献，身体健康。</w:t>
      </w:r>
    </w:p>
    <w:p w:rsidR="006C4CDD" w:rsidRDefault="006C4CDD" w:rsidP="006C4CD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2、掌握一个或多个工艺美术品类的手工技艺，从事本行业20年以上。</w:t>
      </w:r>
    </w:p>
    <w:p w:rsidR="006C4CDD" w:rsidRPr="00E31DD0" w:rsidRDefault="006C4CDD" w:rsidP="006C4CDD">
      <w:pPr>
        <w:spacing w:line="60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3、带过不少于3个学生或徒弟。</w:t>
      </w:r>
    </w:p>
    <w:p w:rsidR="006C4CDD" w:rsidRPr="00DD285A" w:rsidRDefault="006C4CDD" w:rsidP="006C4CDD">
      <w:pPr>
        <w:jc w:val="center"/>
        <w:rPr>
          <w:rFonts w:ascii="仿宋" w:eastAsia="仿宋" w:hAnsi="仿宋" w:cs="仿宋"/>
          <w:b/>
          <w:bCs/>
          <w:color w:val="000000"/>
          <w:sz w:val="32"/>
          <w:szCs w:val="32"/>
        </w:rPr>
      </w:pPr>
      <w:r w:rsidRPr="00DD285A">
        <w:rPr>
          <w:rFonts w:ascii="仿宋" w:eastAsia="仿宋" w:hAnsi="仿宋" w:cs="仿宋" w:hint="eastAsia"/>
          <w:b/>
          <w:bCs/>
          <w:color w:val="000000"/>
          <w:sz w:val="32"/>
          <w:szCs w:val="32"/>
        </w:rPr>
        <w:t>第五章 考评标准</w:t>
      </w:r>
    </w:p>
    <w:p w:rsidR="006C4CDD" w:rsidRPr="00F0024B" w:rsidRDefault="006C4CDD" w:rsidP="006C4CDD">
      <w:pPr>
        <w:spacing w:line="600" w:lineRule="exact"/>
        <w:ind w:firstLineChars="200" w:firstLine="640"/>
        <w:rPr>
          <w:rFonts w:ascii="仿宋" w:eastAsia="仿宋" w:hAnsi="仿宋" w:cs="仿宋"/>
          <w:sz w:val="32"/>
          <w:szCs w:val="32"/>
        </w:rPr>
      </w:pPr>
      <w:r w:rsidRPr="00F0024B">
        <w:rPr>
          <w:rFonts w:ascii="仿宋" w:eastAsia="仿宋" w:hAnsi="仿宋" w:cs="仿宋" w:hint="eastAsia"/>
          <w:sz w:val="32"/>
          <w:szCs w:val="32"/>
        </w:rPr>
        <w:t>第十</w:t>
      </w:r>
      <w:r>
        <w:rPr>
          <w:rFonts w:ascii="仿宋" w:eastAsia="仿宋" w:hAnsi="仿宋" w:cs="仿宋" w:hint="eastAsia"/>
          <w:sz w:val="32"/>
          <w:szCs w:val="32"/>
        </w:rPr>
        <w:t>四</w:t>
      </w:r>
      <w:r w:rsidRPr="00F0024B">
        <w:rPr>
          <w:rFonts w:ascii="仿宋" w:eastAsia="仿宋" w:hAnsi="仿宋" w:cs="仿宋" w:hint="eastAsia"/>
          <w:sz w:val="32"/>
          <w:szCs w:val="32"/>
        </w:rPr>
        <w:t xml:space="preserve">条 </w:t>
      </w:r>
      <w:r w:rsidRPr="00DD51F6">
        <w:rPr>
          <w:rFonts w:ascii="仿宋" w:eastAsia="仿宋" w:hAnsi="仿宋" w:cs="仿宋" w:hint="eastAsia"/>
          <w:sz w:val="32"/>
          <w:szCs w:val="32"/>
        </w:rPr>
        <w:t>以两学年为一个周期</w:t>
      </w:r>
      <w:r w:rsidRPr="00F0024B">
        <w:rPr>
          <w:rFonts w:ascii="仿宋" w:eastAsia="仿宋" w:hAnsi="仿宋" w:cs="仿宋" w:hint="eastAsia"/>
          <w:sz w:val="32"/>
          <w:szCs w:val="32"/>
        </w:rPr>
        <w:t>，进行年度考评，符合要求的，可继续进行下一期申报。考评时间为每年4月份，各院校向领导小组办公室报送上一年度工作总结报告，分析</w:t>
      </w:r>
      <w:r>
        <w:rPr>
          <w:rFonts w:ascii="仿宋" w:eastAsia="仿宋" w:hAnsi="仿宋" w:cs="仿宋" w:hint="eastAsia"/>
          <w:sz w:val="32"/>
          <w:szCs w:val="32"/>
        </w:rPr>
        <w:t>基地建设情</w:t>
      </w:r>
      <w:r w:rsidRPr="00F0024B">
        <w:rPr>
          <w:rFonts w:ascii="仿宋" w:eastAsia="仿宋" w:hAnsi="仿宋" w:cs="仿宋" w:hint="eastAsia"/>
          <w:sz w:val="32"/>
          <w:szCs w:val="32"/>
        </w:rPr>
        <w:t>况</w:t>
      </w:r>
      <w:r>
        <w:rPr>
          <w:rFonts w:ascii="仿宋" w:eastAsia="仿宋" w:hAnsi="仿宋" w:cs="仿宋" w:hint="eastAsia"/>
          <w:sz w:val="32"/>
          <w:szCs w:val="32"/>
        </w:rPr>
        <w:t>，</w:t>
      </w:r>
      <w:r w:rsidRPr="00F0024B">
        <w:rPr>
          <w:rFonts w:ascii="仿宋" w:eastAsia="仿宋" w:hAnsi="仿宋" w:cs="仿宋" w:hint="eastAsia"/>
          <w:sz w:val="32"/>
          <w:szCs w:val="32"/>
        </w:rPr>
        <w:t>并制定出下一</w:t>
      </w:r>
      <w:r>
        <w:rPr>
          <w:rFonts w:ascii="仿宋" w:eastAsia="仿宋" w:hAnsi="仿宋" w:cs="仿宋" w:hint="eastAsia"/>
          <w:sz w:val="32"/>
          <w:szCs w:val="32"/>
        </w:rPr>
        <w:t>周期</w:t>
      </w:r>
      <w:r w:rsidRPr="00F0024B">
        <w:rPr>
          <w:rFonts w:ascii="仿宋" w:eastAsia="仿宋" w:hAnsi="仿宋" w:cs="仿宋" w:hint="eastAsia"/>
          <w:sz w:val="32"/>
          <w:szCs w:val="32"/>
        </w:rPr>
        <w:t>工作计划。在专家委员会指导建议下，领导小组办公室对申报创建“中国工艺美术大师传承创新基地</w:t>
      </w:r>
      <w:r>
        <w:rPr>
          <w:rFonts w:ascii="仿宋" w:eastAsia="仿宋" w:hAnsi="仿宋" w:cs="仿宋" w:hint="eastAsia"/>
          <w:sz w:val="32"/>
          <w:szCs w:val="32"/>
        </w:rPr>
        <w:t>院</w:t>
      </w:r>
      <w:r w:rsidRPr="00F0024B">
        <w:rPr>
          <w:rFonts w:ascii="仿宋" w:eastAsia="仿宋" w:hAnsi="仿宋" w:cs="仿宋" w:hint="eastAsia"/>
          <w:sz w:val="32"/>
          <w:szCs w:val="32"/>
        </w:rPr>
        <w:t>校”的院校进行考评，评价标准如下：</w:t>
      </w:r>
    </w:p>
    <w:p w:rsidR="006C4CDD" w:rsidRPr="00E31DD0" w:rsidRDefault="006C4CDD" w:rsidP="006C4CDD">
      <w:pPr>
        <w:spacing w:line="600" w:lineRule="exact"/>
        <w:ind w:firstLineChars="200" w:firstLine="616"/>
        <w:rPr>
          <w:rFonts w:ascii="仿宋" w:eastAsia="仿宋" w:hAnsi="仿宋" w:cs="仿宋"/>
          <w:spacing w:val="-6"/>
          <w:sz w:val="32"/>
          <w:szCs w:val="32"/>
        </w:rPr>
      </w:pPr>
      <w:r w:rsidRPr="00E31DD0">
        <w:rPr>
          <w:rFonts w:ascii="仿宋" w:eastAsia="仿宋" w:hAnsi="仿宋" w:cs="仿宋" w:hint="eastAsia"/>
          <w:spacing w:val="-6"/>
          <w:sz w:val="32"/>
          <w:szCs w:val="32"/>
        </w:rPr>
        <w:t>1、教学教研标准，是否保质保量完成教学教研年度计划。</w:t>
      </w:r>
    </w:p>
    <w:p w:rsidR="006C4CDD" w:rsidRPr="00F0024B" w:rsidRDefault="006C4CDD" w:rsidP="006C4CDD">
      <w:pPr>
        <w:spacing w:line="600" w:lineRule="exact"/>
        <w:ind w:firstLineChars="200" w:firstLine="640"/>
        <w:rPr>
          <w:rFonts w:ascii="仿宋" w:eastAsia="仿宋" w:hAnsi="仿宋" w:cs="仿宋"/>
          <w:sz w:val="32"/>
          <w:szCs w:val="32"/>
        </w:rPr>
      </w:pPr>
      <w:r w:rsidRPr="00F0024B">
        <w:rPr>
          <w:rFonts w:ascii="仿宋" w:eastAsia="仿宋" w:hAnsi="仿宋" w:cs="仿宋" w:hint="eastAsia"/>
          <w:sz w:val="32"/>
          <w:szCs w:val="32"/>
        </w:rPr>
        <w:t>2、人才建设标准，参与项目的学生</w:t>
      </w:r>
      <w:r>
        <w:rPr>
          <w:rFonts w:ascii="仿宋" w:eastAsia="仿宋" w:hAnsi="仿宋" w:cs="仿宋" w:hint="eastAsia"/>
          <w:sz w:val="32"/>
          <w:szCs w:val="32"/>
        </w:rPr>
        <w:t>是否达到培养要求</w:t>
      </w:r>
      <w:r w:rsidRPr="00F0024B">
        <w:rPr>
          <w:rFonts w:ascii="仿宋" w:eastAsia="仿宋" w:hAnsi="仿宋" w:cs="仿宋" w:hint="eastAsia"/>
          <w:sz w:val="32"/>
          <w:szCs w:val="32"/>
        </w:rPr>
        <w:t>。</w:t>
      </w:r>
    </w:p>
    <w:p w:rsidR="006C4CDD" w:rsidRDefault="006C4CDD" w:rsidP="006C4CDD">
      <w:pPr>
        <w:spacing w:line="600" w:lineRule="exact"/>
        <w:ind w:firstLineChars="200" w:firstLine="640"/>
        <w:rPr>
          <w:rFonts w:ascii="仿宋" w:eastAsia="仿宋" w:hAnsi="仿宋" w:cs="仿宋"/>
          <w:sz w:val="32"/>
          <w:szCs w:val="32"/>
        </w:rPr>
      </w:pPr>
      <w:r w:rsidRPr="00F0024B">
        <w:rPr>
          <w:rFonts w:ascii="仿宋" w:eastAsia="仿宋" w:hAnsi="仿宋" w:cs="仿宋" w:hint="eastAsia"/>
          <w:sz w:val="32"/>
          <w:szCs w:val="32"/>
        </w:rPr>
        <w:t>3、资源管理标准，是否善用大师资源，优化课程，提升教学质量。</w:t>
      </w:r>
    </w:p>
    <w:p w:rsidR="006C4CDD" w:rsidRPr="00F0024B" w:rsidRDefault="006C4CDD" w:rsidP="006C4CDD">
      <w:pPr>
        <w:spacing w:line="600" w:lineRule="exact"/>
        <w:ind w:firstLineChars="200" w:firstLine="640"/>
        <w:rPr>
          <w:rFonts w:ascii="仿宋" w:eastAsia="仿宋" w:hAnsi="仿宋" w:cs="仿宋"/>
          <w:sz w:val="32"/>
          <w:szCs w:val="32"/>
        </w:rPr>
      </w:pPr>
      <w:r w:rsidRPr="00F0024B">
        <w:rPr>
          <w:rFonts w:ascii="仿宋" w:eastAsia="仿宋" w:hAnsi="仿宋" w:cs="仿宋" w:hint="eastAsia"/>
          <w:sz w:val="32"/>
          <w:szCs w:val="32"/>
        </w:rPr>
        <w:t>第十</w:t>
      </w:r>
      <w:r>
        <w:rPr>
          <w:rFonts w:ascii="仿宋" w:eastAsia="仿宋" w:hAnsi="仿宋" w:cs="仿宋" w:hint="eastAsia"/>
          <w:sz w:val="32"/>
          <w:szCs w:val="32"/>
        </w:rPr>
        <w:t>五</w:t>
      </w:r>
      <w:r w:rsidRPr="00F0024B">
        <w:rPr>
          <w:rFonts w:ascii="仿宋" w:eastAsia="仿宋" w:hAnsi="仿宋" w:cs="仿宋" w:hint="eastAsia"/>
          <w:sz w:val="32"/>
          <w:szCs w:val="32"/>
        </w:rPr>
        <w:t>条 在专家委员会</w:t>
      </w:r>
      <w:r>
        <w:rPr>
          <w:rFonts w:ascii="仿宋" w:eastAsia="仿宋" w:hAnsi="仿宋" w:cs="仿宋" w:hint="eastAsia"/>
          <w:sz w:val="32"/>
          <w:szCs w:val="32"/>
        </w:rPr>
        <w:t>的</w:t>
      </w:r>
      <w:r w:rsidRPr="00F0024B">
        <w:rPr>
          <w:rFonts w:ascii="仿宋" w:eastAsia="仿宋" w:hAnsi="仿宋" w:cs="仿宋" w:hint="eastAsia"/>
          <w:sz w:val="32"/>
          <w:szCs w:val="32"/>
        </w:rPr>
        <w:t>指导建议下，</w:t>
      </w:r>
      <w:r>
        <w:rPr>
          <w:rFonts w:ascii="仿宋" w:eastAsia="仿宋" w:hAnsi="仿宋" w:cs="仿宋" w:hint="eastAsia"/>
          <w:sz w:val="32"/>
          <w:szCs w:val="32"/>
        </w:rPr>
        <w:t>大师委</w:t>
      </w:r>
      <w:r w:rsidRPr="00F0024B">
        <w:rPr>
          <w:rFonts w:ascii="仿宋" w:eastAsia="仿宋" w:hAnsi="仿宋" w:cs="仿宋" w:hint="eastAsia"/>
          <w:sz w:val="32"/>
          <w:szCs w:val="32"/>
        </w:rPr>
        <w:t>办公室通过院校、</w:t>
      </w:r>
      <w:r>
        <w:rPr>
          <w:rFonts w:ascii="仿宋" w:eastAsia="仿宋" w:hAnsi="仿宋" w:cs="仿宋" w:hint="eastAsia"/>
          <w:sz w:val="32"/>
          <w:szCs w:val="32"/>
        </w:rPr>
        <w:t>大师年度报告，</w:t>
      </w:r>
      <w:r w:rsidRPr="00F0024B">
        <w:rPr>
          <w:rFonts w:ascii="仿宋" w:eastAsia="仿宋" w:hAnsi="仿宋" w:cs="仿宋" w:hint="eastAsia"/>
          <w:sz w:val="32"/>
          <w:szCs w:val="32"/>
        </w:rPr>
        <w:t>实地考察</w:t>
      </w:r>
      <w:r>
        <w:rPr>
          <w:rFonts w:ascii="仿宋" w:eastAsia="仿宋" w:hAnsi="仿宋" w:cs="仿宋" w:hint="eastAsia"/>
          <w:sz w:val="32"/>
          <w:szCs w:val="32"/>
        </w:rPr>
        <w:t>等</w:t>
      </w:r>
      <w:r w:rsidRPr="00F0024B">
        <w:rPr>
          <w:rFonts w:ascii="仿宋" w:eastAsia="仿宋" w:hAnsi="仿宋" w:cs="仿宋" w:hint="eastAsia"/>
          <w:sz w:val="32"/>
          <w:szCs w:val="32"/>
        </w:rPr>
        <w:t>，对参与合作建设“中国工艺美术大师传承创新基地</w:t>
      </w:r>
      <w:r>
        <w:rPr>
          <w:rFonts w:ascii="仿宋" w:eastAsia="仿宋" w:hAnsi="仿宋" w:cs="仿宋" w:hint="eastAsia"/>
          <w:sz w:val="32"/>
          <w:szCs w:val="32"/>
        </w:rPr>
        <w:t>院</w:t>
      </w:r>
      <w:r w:rsidRPr="00F0024B">
        <w:rPr>
          <w:rFonts w:ascii="仿宋" w:eastAsia="仿宋" w:hAnsi="仿宋" w:cs="仿宋" w:hint="eastAsia"/>
          <w:sz w:val="32"/>
          <w:szCs w:val="32"/>
        </w:rPr>
        <w:t>校”的大师进行考评，评价标准如下：</w:t>
      </w:r>
    </w:p>
    <w:p w:rsidR="006C4CDD" w:rsidRPr="00F0024B" w:rsidRDefault="006C4CDD" w:rsidP="006C4CDD">
      <w:pPr>
        <w:spacing w:line="600" w:lineRule="exact"/>
        <w:ind w:firstLineChars="200" w:firstLine="640"/>
        <w:rPr>
          <w:rFonts w:ascii="仿宋" w:eastAsia="仿宋" w:hAnsi="仿宋" w:cs="仿宋"/>
          <w:sz w:val="32"/>
          <w:szCs w:val="32"/>
        </w:rPr>
      </w:pPr>
      <w:r w:rsidRPr="00F0024B">
        <w:rPr>
          <w:rFonts w:ascii="仿宋" w:eastAsia="仿宋" w:hAnsi="仿宋" w:cs="仿宋" w:hint="eastAsia"/>
          <w:sz w:val="32"/>
          <w:szCs w:val="32"/>
        </w:rPr>
        <w:t>1、教学标准：根据学校教学安排，参与一定量的授课、讲座</w:t>
      </w:r>
      <w:r>
        <w:rPr>
          <w:rFonts w:ascii="仿宋" w:eastAsia="仿宋" w:hAnsi="仿宋" w:cs="仿宋" w:hint="eastAsia"/>
          <w:sz w:val="32"/>
          <w:szCs w:val="32"/>
        </w:rPr>
        <w:t>。</w:t>
      </w:r>
    </w:p>
    <w:p w:rsidR="006C4CDD" w:rsidRPr="00F0024B" w:rsidRDefault="006C4CDD" w:rsidP="006C4CDD">
      <w:pPr>
        <w:spacing w:line="600" w:lineRule="exact"/>
        <w:ind w:firstLineChars="200" w:firstLine="640"/>
        <w:rPr>
          <w:rFonts w:ascii="仿宋" w:eastAsia="仿宋" w:hAnsi="仿宋" w:cs="仿宋"/>
          <w:sz w:val="32"/>
          <w:szCs w:val="32"/>
        </w:rPr>
      </w:pPr>
      <w:r w:rsidRPr="00F0024B">
        <w:rPr>
          <w:rFonts w:ascii="仿宋" w:eastAsia="仿宋" w:hAnsi="仿宋" w:cs="仿宋" w:hint="eastAsia"/>
          <w:sz w:val="32"/>
          <w:szCs w:val="32"/>
        </w:rPr>
        <w:t>2、实践标准：根据自身情况和</w:t>
      </w:r>
      <w:r>
        <w:rPr>
          <w:rFonts w:ascii="仿宋" w:eastAsia="仿宋" w:hAnsi="仿宋" w:cs="仿宋" w:hint="eastAsia"/>
          <w:sz w:val="32"/>
          <w:szCs w:val="32"/>
        </w:rPr>
        <w:t>院</w:t>
      </w:r>
      <w:r w:rsidRPr="00F0024B">
        <w:rPr>
          <w:rFonts w:ascii="仿宋" w:eastAsia="仿宋" w:hAnsi="仿宋" w:cs="仿宋" w:hint="eastAsia"/>
          <w:sz w:val="32"/>
          <w:szCs w:val="32"/>
        </w:rPr>
        <w:t>校安排，连续参与</w:t>
      </w:r>
      <w:r>
        <w:rPr>
          <w:rFonts w:ascii="仿宋" w:eastAsia="仿宋" w:hAnsi="仿宋" w:cs="仿宋" w:hint="eastAsia"/>
          <w:sz w:val="32"/>
          <w:szCs w:val="32"/>
        </w:rPr>
        <w:t>院</w:t>
      </w:r>
      <w:r w:rsidRPr="00F0024B">
        <w:rPr>
          <w:rFonts w:ascii="仿宋" w:eastAsia="仿宋" w:hAnsi="仿宋" w:cs="仿宋" w:hint="eastAsia"/>
          <w:sz w:val="32"/>
          <w:szCs w:val="32"/>
        </w:rPr>
        <w:t>校组织的传承创新项目的相关活动</w:t>
      </w:r>
      <w:r>
        <w:rPr>
          <w:rFonts w:ascii="仿宋" w:eastAsia="仿宋" w:hAnsi="仿宋" w:cs="仿宋" w:hint="eastAsia"/>
          <w:sz w:val="32"/>
          <w:szCs w:val="32"/>
        </w:rPr>
        <w:t>。</w:t>
      </w:r>
    </w:p>
    <w:p w:rsidR="006C4CDD" w:rsidRPr="00E31DD0" w:rsidRDefault="006C4CDD" w:rsidP="006C4CDD">
      <w:pPr>
        <w:spacing w:line="600" w:lineRule="exact"/>
        <w:ind w:firstLineChars="200" w:firstLine="640"/>
        <w:rPr>
          <w:rFonts w:ascii="仿宋" w:eastAsia="仿宋" w:hAnsi="仿宋" w:cs="仿宋" w:hint="eastAsia"/>
          <w:sz w:val="32"/>
          <w:szCs w:val="32"/>
        </w:rPr>
      </w:pPr>
      <w:r w:rsidRPr="00F0024B">
        <w:rPr>
          <w:rFonts w:ascii="仿宋" w:eastAsia="仿宋" w:hAnsi="仿宋" w:cs="仿宋" w:hint="eastAsia"/>
          <w:sz w:val="32"/>
          <w:szCs w:val="32"/>
        </w:rPr>
        <w:lastRenderedPageBreak/>
        <w:t>3、传承标准：与</w:t>
      </w:r>
      <w:r>
        <w:rPr>
          <w:rFonts w:ascii="仿宋" w:eastAsia="仿宋" w:hAnsi="仿宋" w:cs="仿宋" w:hint="eastAsia"/>
          <w:sz w:val="32"/>
          <w:szCs w:val="32"/>
        </w:rPr>
        <w:t>院</w:t>
      </w:r>
      <w:r w:rsidRPr="00F0024B">
        <w:rPr>
          <w:rFonts w:ascii="仿宋" w:eastAsia="仿宋" w:hAnsi="仿宋" w:cs="仿宋" w:hint="eastAsia"/>
          <w:sz w:val="32"/>
          <w:szCs w:val="32"/>
        </w:rPr>
        <w:t>校共建传承工作室，收取不少于</w:t>
      </w:r>
      <w:r>
        <w:rPr>
          <w:rFonts w:ascii="仿宋" w:eastAsia="仿宋" w:hAnsi="仿宋" w:cs="仿宋" w:hint="eastAsia"/>
          <w:sz w:val="32"/>
          <w:szCs w:val="32"/>
        </w:rPr>
        <w:t>3</w:t>
      </w:r>
      <w:r w:rsidRPr="00F0024B">
        <w:rPr>
          <w:rFonts w:ascii="仿宋" w:eastAsia="仿宋" w:hAnsi="仿宋" w:cs="仿宋" w:hint="eastAsia"/>
          <w:sz w:val="32"/>
          <w:szCs w:val="32"/>
        </w:rPr>
        <w:t>个徒弟。</w:t>
      </w:r>
    </w:p>
    <w:p w:rsidR="006C4CDD" w:rsidRDefault="006C4CDD" w:rsidP="006C4CDD">
      <w:pPr>
        <w:jc w:val="center"/>
        <w:rPr>
          <w:rFonts w:ascii="仿宋" w:eastAsia="仿宋" w:hAnsi="仿宋" w:cs="仿宋"/>
          <w:b/>
          <w:bCs/>
          <w:sz w:val="32"/>
          <w:szCs w:val="32"/>
        </w:rPr>
      </w:pPr>
      <w:r>
        <w:rPr>
          <w:rFonts w:ascii="仿宋" w:eastAsia="仿宋" w:hAnsi="仿宋" w:cs="仿宋" w:hint="eastAsia"/>
          <w:b/>
          <w:bCs/>
          <w:sz w:val="32"/>
          <w:szCs w:val="32"/>
        </w:rPr>
        <w:t>第六章 工作流程</w:t>
      </w:r>
    </w:p>
    <w:p w:rsidR="006C4CDD" w:rsidRDefault="006C4CDD" w:rsidP="006C4CDD">
      <w:pPr>
        <w:ind w:firstLineChars="200" w:firstLine="640"/>
        <w:rPr>
          <w:rFonts w:ascii="仿宋" w:eastAsia="仿宋" w:hAnsi="仿宋" w:cs="仿宋"/>
          <w:sz w:val="32"/>
          <w:szCs w:val="32"/>
        </w:rPr>
      </w:pPr>
      <w:r>
        <w:rPr>
          <w:rFonts w:ascii="仿宋" w:eastAsia="仿宋" w:hAnsi="仿宋" w:cs="仿宋" w:hint="eastAsia"/>
          <w:sz w:val="32"/>
          <w:szCs w:val="32"/>
        </w:rPr>
        <w:t xml:space="preserve">第十六条 </w:t>
      </w:r>
      <w:r>
        <w:rPr>
          <w:rFonts w:ascii="仿宋" w:eastAsia="仿宋" w:hAnsi="仿宋" w:hint="eastAsia"/>
          <w:color w:val="000000"/>
          <w:sz w:val="32"/>
          <w:szCs w:val="32"/>
        </w:rPr>
        <w:t xml:space="preserve">申报 </w:t>
      </w:r>
      <w:r>
        <w:rPr>
          <w:rFonts w:ascii="仿宋" w:eastAsia="仿宋" w:hAnsi="仿宋" w:cs="仿宋" w:hint="eastAsia"/>
          <w:sz w:val="32"/>
          <w:szCs w:val="32"/>
        </w:rPr>
        <w:t>采取自主申报原则，登录中国轻工业联合会官网（</w:t>
      </w:r>
      <w:hyperlink r:id="rId4" w:history="1">
        <w:r>
          <w:rPr>
            <w:rFonts w:ascii="仿宋" w:eastAsia="仿宋" w:hAnsi="仿宋" w:cs="仿宋" w:hint="eastAsia"/>
            <w:sz w:val="32"/>
            <w:szCs w:val="32"/>
          </w:rPr>
          <w:t>http://www.cnlic.org.cn）</w:t>
        </w:r>
      </w:hyperlink>
      <w:r>
        <w:rPr>
          <w:rFonts w:ascii="仿宋" w:eastAsia="仿宋" w:hAnsi="仿宋" w:cs="仿宋" w:hint="eastAsia"/>
          <w:sz w:val="32"/>
          <w:szCs w:val="32"/>
        </w:rPr>
        <w:t>见《关于组织开展“百名大师进校园”活动的通知》，下载相关附件按说明填写。院校下载填写</w:t>
      </w:r>
      <w:r>
        <w:rPr>
          <w:rFonts w:ascii="仿宋" w:eastAsia="仿宋" w:hAnsi="仿宋" w:hint="eastAsia"/>
          <w:sz w:val="32"/>
          <w:szCs w:val="32"/>
        </w:rPr>
        <w:t>《中国工艺美术大师传承创新基地院校创建申报书》；</w:t>
      </w:r>
      <w:r>
        <w:rPr>
          <w:rFonts w:ascii="仿宋" w:eastAsia="仿宋" w:hAnsi="仿宋" w:cs="仿宋" w:hint="eastAsia"/>
          <w:sz w:val="32"/>
          <w:szCs w:val="32"/>
        </w:rPr>
        <w:t>大师下载填写《工美大师进校园合作意向书》，连同其他材料按A4纸规格装订成册（一式二份）。</w:t>
      </w:r>
    </w:p>
    <w:p w:rsidR="006C4CDD" w:rsidRPr="00F0024B" w:rsidRDefault="006C4CDD" w:rsidP="006C4CDD">
      <w:pPr>
        <w:ind w:firstLineChars="200" w:firstLine="640"/>
        <w:rPr>
          <w:rFonts w:ascii="仿宋" w:eastAsia="仿宋" w:hAnsi="仿宋" w:cs="仿宋"/>
          <w:sz w:val="32"/>
          <w:szCs w:val="32"/>
        </w:rPr>
      </w:pPr>
      <w:r w:rsidRPr="00F0024B">
        <w:rPr>
          <w:rFonts w:ascii="仿宋" w:eastAsia="仿宋" w:hAnsi="仿宋" w:cs="仿宋" w:hint="eastAsia"/>
          <w:sz w:val="32"/>
          <w:szCs w:val="32"/>
        </w:rPr>
        <w:t>1</w:t>
      </w:r>
      <w:r>
        <w:rPr>
          <w:rFonts w:ascii="仿宋" w:eastAsia="仿宋" w:hAnsi="仿宋" w:cs="仿宋" w:hint="eastAsia"/>
          <w:sz w:val="32"/>
          <w:szCs w:val="32"/>
        </w:rPr>
        <w:t>、院校申报 院</w:t>
      </w:r>
      <w:r w:rsidRPr="00F0024B">
        <w:rPr>
          <w:rFonts w:ascii="仿宋" w:eastAsia="仿宋" w:hAnsi="仿宋" w:cs="仿宋" w:hint="eastAsia"/>
          <w:sz w:val="32"/>
          <w:szCs w:val="32"/>
        </w:rPr>
        <w:t>校申报自每年5月份开始，根据往年各专业招生人数及新学期学科安排，确定有需求的专业学科和数量满足的大师；6月份申报结束；7-9月进行大师进校园匹配安排；待领导小组审定通过后，9月份开始新学期</w:t>
      </w:r>
      <w:r>
        <w:rPr>
          <w:rFonts w:ascii="仿宋" w:eastAsia="仿宋" w:hAnsi="仿宋" w:cs="仿宋" w:hint="eastAsia"/>
          <w:sz w:val="32"/>
          <w:szCs w:val="32"/>
        </w:rPr>
        <w:t>授课等工作</w:t>
      </w:r>
      <w:r w:rsidRPr="00F0024B">
        <w:rPr>
          <w:rFonts w:ascii="仿宋" w:eastAsia="仿宋" w:hAnsi="仿宋" w:cs="仿宋" w:hint="eastAsia"/>
          <w:sz w:val="32"/>
          <w:szCs w:val="32"/>
        </w:rPr>
        <w:t xml:space="preserve">。 </w:t>
      </w:r>
    </w:p>
    <w:p w:rsidR="006C4CDD" w:rsidRPr="00F0024B" w:rsidRDefault="006C4CDD" w:rsidP="006C4CDD">
      <w:pPr>
        <w:ind w:firstLineChars="150" w:firstLine="480"/>
        <w:rPr>
          <w:rFonts w:ascii="仿宋" w:eastAsia="仿宋" w:hAnsi="仿宋" w:cs="仿宋"/>
          <w:sz w:val="32"/>
          <w:szCs w:val="32"/>
        </w:rPr>
      </w:pPr>
      <w:r w:rsidRPr="00F0024B">
        <w:rPr>
          <w:rFonts w:ascii="仿宋" w:eastAsia="仿宋" w:hAnsi="仿宋" w:cs="仿宋" w:hint="eastAsia"/>
          <w:sz w:val="32"/>
          <w:szCs w:val="32"/>
        </w:rPr>
        <w:t xml:space="preserve"> 2</w:t>
      </w:r>
      <w:r>
        <w:rPr>
          <w:rFonts w:ascii="仿宋" w:eastAsia="仿宋" w:hAnsi="仿宋" w:cs="仿宋" w:hint="eastAsia"/>
          <w:sz w:val="32"/>
          <w:szCs w:val="32"/>
        </w:rPr>
        <w:t xml:space="preserve">、大师申报 </w:t>
      </w:r>
      <w:r w:rsidRPr="00F0024B">
        <w:rPr>
          <w:rFonts w:ascii="仿宋" w:eastAsia="仿宋" w:hAnsi="仿宋" w:cs="仿宋" w:hint="eastAsia"/>
          <w:sz w:val="32"/>
          <w:szCs w:val="32"/>
        </w:rPr>
        <w:t>由</w:t>
      </w:r>
      <w:r>
        <w:rPr>
          <w:rFonts w:ascii="仿宋" w:eastAsia="仿宋" w:hAnsi="仿宋" w:cs="仿宋" w:hint="eastAsia"/>
          <w:sz w:val="32"/>
          <w:szCs w:val="32"/>
        </w:rPr>
        <w:t>工艺美术大师</w:t>
      </w:r>
      <w:r w:rsidRPr="00F0024B">
        <w:rPr>
          <w:rFonts w:ascii="仿宋" w:eastAsia="仿宋" w:hAnsi="仿宋" w:cs="仿宋" w:hint="eastAsia"/>
          <w:sz w:val="32"/>
          <w:szCs w:val="32"/>
        </w:rPr>
        <w:t>本人直接提交到</w:t>
      </w:r>
      <w:r>
        <w:rPr>
          <w:rFonts w:ascii="仿宋" w:eastAsia="仿宋" w:hAnsi="仿宋" w:cs="仿宋" w:hint="eastAsia"/>
          <w:sz w:val="32"/>
          <w:szCs w:val="32"/>
        </w:rPr>
        <w:t>大师委</w:t>
      </w:r>
      <w:r w:rsidRPr="00F0024B">
        <w:rPr>
          <w:rFonts w:ascii="仿宋" w:eastAsia="仿宋" w:hAnsi="仿宋" w:cs="仿宋" w:hint="eastAsia"/>
          <w:sz w:val="32"/>
          <w:szCs w:val="32"/>
        </w:rPr>
        <w:t>办公室，办公室根据专业将资料分门别类，统一汇总入数据库。</w:t>
      </w:r>
    </w:p>
    <w:p w:rsidR="006C4CDD" w:rsidRDefault="006C4CDD" w:rsidP="006C4CDD">
      <w:pPr>
        <w:ind w:firstLineChars="200" w:firstLine="640"/>
        <w:rPr>
          <w:rFonts w:ascii="仿宋" w:eastAsia="仿宋" w:hAnsi="仿宋" w:cs="仿宋"/>
          <w:sz w:val="32"/>
          <w:szCs w:val="32"/>
        </w:rPr>
      </w:pPr>
      <w:r>
        <w:rPr>
          <w:rFonts w:ascii="仿宋" w:eastAsia="仿宋" w:hAnsi="仿宋" w:cs="仿宋" w:hint="eastAsia"/>
          <w:sz w:val="32"/>
          <w:szCs w:val="32"/>
        </w:rPr>
        <w:t>第十七条 审核</w:t>
      </w:r>
    </w:p>
    <w:p w:rsidR="006C4CDD" w:rsidRDefault="006C4CDD" w:rsidP="006C4CDD">
      <w:pPr>
        <w:ind w:firstLineChars="200" w:firstLine="640"/>
        <w:rPr>
          <w:rFonts w:ascii="仿宋" w:eastAsia="仿宋" w:hAnsi="仿宋" w:cs="仿宋"/>
          <w:sz w:val="32"/>
          <w:szCs w:val="32"/>
        </w:rPr>
      </w:pPr>
      <w:r>
        <w:rPr>
          <w:rFonts w:ascii="仿宋" w:eastAsia="仿宋" w:hAnsi="仿宋" w:cs="仿宋" w:hint="eastAsia"/>
          <w:sz w:val="32"/>
          <w:szCs w:val="32"/>
        </w:rPr>
        <w:t>大师委办公室依据《暂行办法》对申报院校提交的《申报书》、大师提交的《意向书》及相关书面材料等进行核实，重点审核确认以下内容：</w:t>
      </w:r>
    </w:p>
    <w:p w:rsidR="006C4CDD" w:rsidRDefault="006C4CDD" w:rsidP="006C4CDD">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1、申报者及其申报材料符合申报要求。</w:t>
      </w:r>
    </w:p>
    <w:p w:rsidR="006C4CDD" w:rsidRPr="00B45EC0" w:rsidRDefault="006C4CDD" w:rsidP="006C4CDD">
      <w:pPr>
        <w:ind w:firstLineChars="200" w:firstLine="616"/>
        <w:rPr>
          <w:rFonts w:ascii="仿宋" w:eastAsia="仿宋" w:hAnsi="仿宋" w:cs="仿宋"/>
          <w:spacing w:val="-6"/>
          <w:sz w:val="32"/>
          <w:szCs w:val="32"/>
        </w:rPr>
      </w:pPr>
      <w:r w:rsidRPr="00B45EC0">
        <w:rPr>
          <w:rFonts w:ascii="仿宋" w:eastAsia="仿宋" w:hAnsi="仿宋" w:cs="仿宋" w:hint="eastAsia"/>
          <w:spacing w:val="-6"/>
          <w:sz w:val="32"/>
          <w:szCs w:val="32"/>
        </w:rPr>
        <w:t>2、申报创建的各院校的建设情况、教学情况、学生情况。</w:t>
      </w:r>
    </w:p>
    <w:p w:rsidR="006C4CDD" w:rsidRDefault="006C4CDD" w:rsidP="006C4CDD">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3、其他必须审核的重要材料。</w:t>
      </w:r>
    </w:p>
    <w:p w:rsidR="006C4CDD" w:rsidRDefault="006C4CDD" w:rsidP="006C4CDD">
      <w:pPr>
        <w:spacing w:line="640" w:lineRule="exact"/>
        <w:ind w:firstLineChars="200" w:firstLine="640"/>
        <w:rPr>
          <w:rFonts w:ascii="仿宋" w:eastAsia="仿宋" w:hAnsi="仿宋" w:cs="仿宋" w:hint="eastAsia"/>
          <w:sz w:val="32"/>
          <w:szCs w:val="32"/>
        </w:rPr>
      </w:pPr>
      <w:r w:rsidRPr="00F0024B">
        <w:rPr>
          <w:rFonts w:ascii="仿宋" w:eastAsia="仿宋" w:hAnsi="仿宋" w:cs="仿宋" w:hint="eastAsia"/>
          <w:sz w:val="32"/>
          <w:szCs w:val="32"/>
        </w:rPr>
        <w:t>第十</w:t>
      </w:r>
      <w:r>
        <w:rPr>
          <w:rFonts w:ascii="仿宋" w:eastAsia="仿宋" w:hAnsi="仿宋" w:cs="仿宋" w:hint="eastAsia"/>
          <w:sz w:val="32"/>
          <w:szCs w:val="32"/>
        </w:rPr>
        <w:t>八</w:t>
      </w:r>
      <w:r w:rsidRPr="00F0024B">
        <w:rPr>
          <w:rFonts w:ascii="仿宋" w:eastAsia="仿宋" w:hAnsi="仿宋" w:cs="仿宋" w:hint="eastAsia"/>
          <w:sz w:val="32"/>
          <w:szCs w:val="32"/>
        </w:rPr>
        <w:t>条 匹配</w:t>
      </w:r>
      <w:r>
        <w:rPr>
          <w:rFonts w:ascii="仿宋" w:eastAsia="仿宋" w:hAnsi="仿宋" w:cs="仿宋" w:hint="eastAsia"/>
          <w:sz w:val="32"/>
          <w:szCs w:val="32"/>
        </w:rPr>
        <w:t xml:space="preserve"> </w:t>
      </w:r>
      <w:r w:rsidRPr="00F0024B">
        <w:rPr>
          <w:rFonts w:ascii="仿宋" w:eastAsia="仿宋" w:hAnsi="仿宋" w:cs="仿宋" w:hint="eastAsia"/>
          <w:sz w:val="32"/>
          <w:szCs w:val="32"/>
        </w:rPr>
        <w:t>在专家委员会的指导建议下，根据专业方向及“就近原则”（地理位置）优化配置，将大师匹配到</w:t>
      </w:r>
      <w:r>
        <w:rPr>
          <w:rFonts w:ascii="仿宋" w:eastAsia="仿宋" w:hAnsi="仿宋" w:cs="仿宋" w:hint="eastAsia"/>
          <w:sz w:val="32"/>
          <w:szCs w:val="32"/>
        </w:rPr>
        <w:t>符合条件</w:t>
      </w:r>
      <w:r w:rsidRPr="00F0024B">
        <w:rPr>
          <w:rFonts w:ascii="仿宋" w:eastAsia="仿宋" w:hAnsi="仿宋" w:cs="仿宋" w:hint="eastAsia"/>
          <w:sz w:val="32"/>
          <w:szCs w:val="32"/>
        </w:rPr>
        <w:t>的院校。</w:t>
      </w:r>
    </w:p>
    <w:p w:rsidR="006C4CDD" w:rsidRPr="00F0024B" w:rsidRDefault="006C4CDD" w:rsidP="006C4CDD">
      <w:pPr>
        <w:spacing w:line="640" w:lineRule="exact"/>
        <w:ind w:firstLineChars="200" w:firstLine="640"/>
        <w:rPr>
          <w:rFonts w:ascii="仿宋" w:eastAsia="仿宋" w:hAnsi="仿宋" w:cs="仿宋"/>
          <w:sz w:val="32"/>
          <w:szCs w:val="32"/>
        </w:rPr>
      </w:pPr>
      <w:r w:rsidRPr="00F0024B">
        <w:rPr>
          <w:rFonts w:ascii="仿宋" w:eastAsia="仿宋" w:hAnsi="仿宋" w:cs="仿宋" w:hint="eastAsia"/>
          <w:sz w:val="32"/>
          <w:szCs w:val="32"/>
        </w:rPr>
        <w:t>第</w:t>
      </w:r>
      <w:r>
        <w:rPr>
          <w:rFonts w:ascii="仿宋" w:eastAsia="仿宋" w:hAnsi="仿宋" w:cs="仿宋" w:hint="eastAsia"/>
          <w:sz w:val="32"/>
          <w:szCs w:val="32"/>
        </w:rPr>
        <w:t>十九</w:t>
      </w:r>
      <w:r w:rsidRPr="00F0024B">
        <w:rPr>
          <w:rFonts w:ascii="仿宋" w:eastAsia="仿宋" w:hAnsi="仿宋" w:cs="仿宋" w:hint="eastAsia"/>
          <w:sz w:val="32"/>
          <w:szCs w:val="32"/>
        </w:rPr>
        <w:t>条 大师义务</w:t>
      </w:r>
      <w:r>
        <w:rPr>
          <w:rFonts w:ascii="仿宋" w:eastAsia="仿宋" w:hAnsi="仿宋" w:cs="仿宋" w:hint="eastAsia"/>
          <w:sz w:val="32"/>
          <w:szCs w:val="32"/>
        </w:rPr>
        <w:t xml:space="preserve"> </w:t>
      </w:r>
      <w:r w:rsidRPr="00F0024B">
        <w:rPr>
          <w:rFonts w:ascii="仿宋" w:eastAsia="仿宋" w:hAnsi="仿宋" w:cs="仿宋" w:hint="eastAsia"/>
          <w:sz w:val="32"/>
          <w:szCs w:val="32"/>
        </w:rPr>
        <w:t>各级</w:t>
      </w:r>
      <w:r>
        <w:rPr>
          <w:rFonts w:ascii="仿宋" w:eastAsia="仿宋" w:hAnsi="仿宋" w:cs="仿宋" w:hint="eastAsia"/>
          <w:sz w:val="32"/>
          <w:szCs w:val="32"/>
        </w:rPr>
        <w:t>工艺美术</w:t>
      </w:r>
      <w:r w:rsidRPr="00F0024B">
        <w:rPr>
          <w:rFonts w:ascii="仿宋" w:eastAsia="仿宋" w:hAnsi="仿宋" w:cs="仿宋" w:hint="eastAsia"/>
          <w:sz w:val="32"/>
          <w:szCs w:val="32"/>
        </w:rPr>
        <w:t>大师均有义务参与到工艺美术教育中来，中轻联根据实际情况，经过协商并征求当事人同意后，从国大师和省大师中选择一批热衷教育事业</w:t>
      </w:r>
      <w:r>
        <w:rPr>
          <w:rFonts w:ascii="仿宋" w:eastAsia="仿宋" w:hAnsi="仿宋" w:cs="仿宋" w:hint="eastAsia"/>
          <w:sz w:val="32"/>
          <w:szCs w:val="32"/>
        </w:rPr>
        <w:t>、</w:t>
      </w:r>
      <w:r w:rsidRPr="00F0024B">
        <w:rPr>
          <w:rFonts w:ascii="仿宋" w:eastAsia="仿宋" w:hAnsi="仿宋" w:cs="仿宋" w:hint="eastAsia"/>
          <w:sz w:val="32"/>
          <w:szCs w:val="32"/>
        </w:rPr>
        <w:t>德艺双馨的行业代表，到申报院校中开展工艺美术教育的相关活动。</w:t>
      </w:r>
    </w:p>
    <w:p w:rsidR="006C4CDD" w:rsidRPr="00197CA9" w:rsidRDefault="006C4CDD" w:rsidP="006C4CDD">
      <w:pPr>
        <w:spacing w:line="640" w:lineRule="exact"/>
        <w:ind w:firstLineChars="200" w:firstLine="640"/>
        <w:rPr>
          <w:rFonts w:ascii="仿宋" w:eastAsia="仿宋" w:hAnsi="仿宋" w:cs="仿宋" w:hint="eastAsia"/>
          <w:sz w:val="32"/>
          <w:szCs w:val="32"/>
        </w:rPr>
      </w:pPr>
      <w:r w:rsidRPr="00F0024B">
        <w:rPr>
          <w:rFonts w:ascii="仿宋" w:eastAsia="仿宋" w:hAnsi="仿宋" w:cs="仿宋" w:hint="eastAsia"/>
          <w:sz w:val="32"/>
          <w:szCs w:val="32"/>
        </w:rPr>
        <w:t>第二十条 授牌</w:t>
      </w:r>
      <w:r>
        <w:rPr>
          <w:rFonts w:ascii="仿宋" w:eastAsia="仿宋" w:hAnsi="仿宋" w:cs="仿宋" w:hint="eastAsia"/>
          <w:sz w:val="32"/>
          <w:szCs w:val="32"/>
        </w:rPr>
        <w:t xml:space="preserve"> 参与活动的院校</w:t>
      </w:r>
      <w:r w:rsidRPr="00F0024B">
        <w:rPr>
          <w:rFonts w:ascii="仿宋" w:eastAsia="仿宋" w:hAnsi="仿宋" w:cs="仿宋" w:hint="eastAsia"/>
          <w:sz w:val="32"/>
          <w:szCs w:val="32"/>
        </w:rPr>
        <w:t>由中国轻工业联合会</w:t>
      </w:r>
      <w:r>
        <w:rPr>
          <w:rFonts w:ascii="仿宋" w:eastAsia="仿宋" w:hAnsi="仿宋" w:cs="仿宋" w:hint="eastAsia"/>
          <w:sz w:val="32"/>
          <w:szCs w:val="32"/>
        </w:rPr>
        <w:t>中国工艺美术大师工作委员会授予《中国工艺美术大师传承创新基地院校”牌匾》大师参与合作建设满一年，授予《工美教育优秀大师》牌匾</w:t>
      </w:r>
      <w:r w:rsidRPr="00F0024B">
        <w:rPr>
          <w:rFonts w:ascii="仿宋" w:eastAsia="仿宋" w:hAnsi="仿宋" w:cs="仿宋" w:hint="eastAsia"/>
          <w:sz w:val="32"/>
          <w:szCs w:val="32"/>
        </w:rPr>
        <w:t>。</w:t>
      </w:r>
    </w:p>
    <w:p w:rsidR="006C4CDD" w:rsidRDefault="006C4CDD" w:rsidP="006C4CDD">
      <w:pPr>
        <w:jc w:val="center"/>
        <w:rPr>
          <w:rFonts w:ascii="仿宋" w:eastAsia="仿宋" w:hAnsi="仿宋" w:cs="仿宋"/>
          <w:b/>
          <w:bCs/>
          <w:sz w:val="32"/>
          <w:szCs w:val="32"/>
        </w:rPr>
      </w:pPr>
      <w:r>
        <w:rPr>
          <w:rFonts w:ascii="仿宋" w:eastAsia="仿宋" w:hAnsi="仿宋" w:cs="仿宋" w:hint="eastAsia"/>
          <w:b/>
          <w:bCs/>
          <w:sz w:val="32"/>
          <w:szCs w:val="32"/>
        </w:rPr>
        <w:t>第七章 组织管理</w:t>
      </w:r>
    </w:p>
    <w:p w:rsidR="006C4CDD" w:rsidRDefault="006C4CDD" w:rsidP="006C4CDD">
      <w:pPr>
        <w:spacing w:line="600" w:lineRule="exact"/>
        <w:ind w:firstLine="645"/>
        <w:rPr>
          <w:rFonts w:ascii="仿宋" w:eastAsia="仿宋" w:hAnsi="仿宋"/>
          <w:sz w:val="32"/>
          <w:szCs w:val="32"/>
          <w:lang w:val="zh-CN"/>
        </w:rPr>
      </w:pPr>
      <w:r>
        <w:rPr>
          <w:rFonts w:ascii="仿宋" w:eastAsia="仿宋" w:hAnsi="仿宋" w:hint="eastAsia"/>
          <w:sz w:val="32"/>
          <w:szCs w:val="32"/>
          <w:lang w:val="zh-CN"/>
        </w:rPr>
        <w:t>第二十一条</w:t>
      </w:r>
      <w:r>
        <w:rPr>
          <w:rFonts w:ascii="仿宋" w:eastAsia="仿宋" w:hAnsi="仿宋" w:hint="eastAsia"/>
          <w:sz w:val="32"/>
          <w:szCs w:val="32"/>
        </w:rPr>
        <w:t xml:space="preserve"> </w:t>
      </w:r>
      <w:r>
        <w:rPr>
          <w:rFonts w:ascii="仿宋" w:eastAsia="仿宋" w:hAnsi="仿宋" w:hint="eastAsia"/>
          <w:sz w:val="32"/>
          <w:szCs w:val="32"/>
          <w:lang w:val="zh-CN"/>
        </w:rPr>
        <w:t>“</w:t>
      </w:r>
      <w:r>
        <w:rPr>
          <w:rFonts w:ascii="仿宋" w:eastAsia="仿宋" w:hAnsi="仿宋" w:cs="仿宋" w:hint="eastAsia"/>
          <w:sz w:val="32"/>
          <w:szCs w:val="32"/>
        </w:rPr>
        <w:t>中国工艺美术大师传承创新基地院校</w:t>
      </w:r>
      <w:r>
        <w:rPr>
          <w:rFonts w:ascii="仿宋" w:eastAsia="仿宋" w:hAnsi="仿宋" w:hint="eastAsia"/>
          <w:sz w:val="32"/>
          <w:szCs w:val="32"/>
          <w:lang w:val="zh-CN"/>
        </w:rPr>
        <w:t>”创建工作接受社会监督，全过程在监督组的监督下进行，确保工作的公平性和公正性。</w:t>
      </w:r>
    </w:p>
    <w:p w:rsidR="006C4CDD" w:rsidRDefault="006C4CDD" w:rsidP="006C4CDD">
      <w:pPr>
        <w:spacing w:line="600" w:lineRule="exact"/>
        <w:ind w:firstLine="645"/>
        <w:rPr>
          <w:rFonts w:ascii="仿宋" w:eastAsia="仿宋" w:hAnsi="仿宋"/>
          <w:sz w:val="32"/>
          <w:szCs w:val="32"/>
        </w:rPr>
      </w:pPr>
      <w:r>
        <w:rPr>
          <w:rFonts w:ascii="仿宋" w:eastAsia="仿宋" w:hAnsi="仿宋" w:hint="eastAsia"/>
          <w:sz w:val="32"/>
          <w:szCs w:val="32"/>
        </w:rPr>
        <w:t>第二十二条 监督组受理举报电话、信函，对举报事项进行调查、核实，负责答复实名举报人。</w:t>
      </w:r>
    </w:p>
    <w:p w:rsidR="006C4CDD" w:rsidRDefault="006C4CDD" w:rsidP="006C4CDD">
      <w:pPr>
        <w:spacing w:line="600" w:lineRule="exact"/>
        <w:ind w:firstLine="645"/>
        <w:rPr>
          <w:rFonts w:ascii="仿宋" w:eastAsia="仿宋" w:hAnsi="仿宋"/>
          <w:sz w:val="32"/>
          <w:szCs w:val="32"/>
        </w:rPr>
      </w:pPr>
      <w:r>
        <w:rPr>
          <w:rFonts w:ascii="仿宋" w:eastAsia="仿宋" w:hAnsi="仿宋" w:hint="eastAsia"/>
          <w:sz w:val="32"/>
          <w:szCs w:val="32"/>
        </w:rPr>
        <w:t>第二十三条 参与组织工作的机构和人员，必须遵守国家法律法规和评选工作的有关规章制度，参与活动的大师必须严格遵守对应院校的工作纪律及规章制度。</w:t>
      </w:r>
    </w:p>
    <w:p w:rsidR="006C4CDD" w:rsidRDefault="006C4CDD" w:rsidP="006C4CDD">
      <w:pPr>
        <w:spacing w:line="600" w:lineRule="exact"/>
        <w:ind w:firstLineChars="196" w:firstLine="627"/>
        <w:rPr>
          <w:rFonts w:ascii="仿宋" w:eastAsia="仿宋" w:hAnsi="仿宋"/>
          <w:sz w:val="32"/>
          <w:szCs w:val="32"/>
        </w:rPr>
      </w:pPr>
      <w:r>
        <w:rPr>
          <w:rFonts w:ascii="仿宋" w:eastAsia="仿宋" w:hAnsi="仿宋" w:hint="eastAsia"/>
          <w:sz w:val="32"/>
          <w:szCs w:val="32"/>
        </w:rPr>
        <w:lastRenderedPageBreak/>
        <w:t>第二十四条 中国轻工业联合会负责对获得</w:t>
      </w:r>
      <w:r>
        <w:rPr>
          <w:rFonts w:ascii="仿宋" w:eastAsia="仿宋" w:hAnsi="仿宋" w:hint="eastAsia"/>
          <w:sz w:val="32"/>
          <w:szCs w:val="32"/>
          <w:lang w:val="zh-CN"/>
        </w:rPr>
        <w:t>“</w:t>
      </w:r>
      <w:r>
        <w:rPr>
          <w:rFonts w:ascii="仿宋" w:eastAsia="仿宋" w:hAnsi="仿宋" w:hint="eastAsia"/>
          <w:sz w:val="32"/>
          <w:szCs w:val="32"/>
        </w:rPr>
        <w:t>中国工艺美术大师传承创新基地院校</w:t>
      </w:r>
      <w:r>
        <w:rPr>
          <w:rFonts w:ascii="仿宋" w:eastAsia="仿宋" w:hAnsi="仿宋" w:hint="eastAsia"/>
          <w:sz w:val="32"/>
          <w:szCs w:val="32"/>
          <w:lang w:val="zh-CN"/>
        </w:rPr>
        <w:t>”的院校和参与合作建设的工艺美术大师，</w:t>
      </w:r>
      <w:r>
        <w:rPr>
          <w:rFonts w:ascii="仿宋" w:eastAsia="仿宋" w:hAnsi="仿宋" w:hint="eastAsia"/>
          <w:sz w:val="32"/>
          <w:szCs w:val="32"/>
        </w:rPr>
        <w:t>依据《暂行管理办法》进行监督、服务、宣传，以保证创建</w:t>
      </w:r>
      <w:r>
        <w:rPr>
          <w:rFonts w:ascii="仿宋" w:eastAsia="仿宋" w:hAnsi="仿宋" w:hint="eastAsia"/>
          <w:sz w:val="32"/>
          <w:szCs w:val="32"/>
          <w:lang w:val="zh-CN"/>
        </w:rPr>
        <w:t>“</w:t>
      </w:r>
      <w:r>
        <w:rPr>
          <w:rFonts w:ascii="仿宋" w:eastAsia="仿宋" w:hAnsi="仿宋" w:hint="eastAsia"/>
          <w:sz w:val="32"/>
          <w:szCs w:val="32"/>
        </w:rPr>
        <w:t>中国工艺美术大师传承创新基地院校</w:t>
      </w:r>
      <w:r>
        <w:rPr>
          <w:rFonts w:ascii="仿宋" w:eastAsia="仿宋" w:hAnsi="仿宋" w:hint="eastAsia"/>
          <w:sz w:val="32"/>
          <w:szCs w:val="32"/>
          <w:lang w:val="zh-CN"/>
        </w:rPr>
        <w:t>”</w:t>
      </w:r>
      <w:r>
        <w:rPr>
          <w:rFonts w:ascii="仿宋" w:eastAsia="仿宋" w:hAnsi="仿宋" w:hint="eastAsia"/>
          <w:sz w:val="32"/>
          <w:szCs w:val="32"/>
        </w:rPr>
        <w:t>活动的严肃、规范。</w:t>
      </w:r>
    </w:p>
    <w:p w:rsidR="006C4CDD" w:rsidRDefault="006C4CDD" w:rsidP="006C4CDD">
      <w:pPr>
        <w:ind w:left="3351"/>
        <w:rPr>
          <w:rFonts w:ascii="仿宋" w:eastAsia="仿宋" w:hAnsi="仿宋" w:cs="仿宋"/>
          <w:b/>
          <w:bCs/>
          <w:sz w:val="32"/>
          <w:szCs w:val="32"/>
        </w:rPr>
      </w:pPr>
      <w:r>
        <w:rPr>
          <w:rFonts w:ascii="仿宋" w:eastAsia="仿宋" w:hAnsi="仿宋" w:cs="仿宋" w:hint="eastAsia"/>
          <w:b/>
          <w:bCs/>
          <w:sz w:val="32"/>
          <w:szCs w:val="32"/>
        </w:rPr>
        <w:t>第八章 附则</w:t>
      </w:r>
    </w:p>
    <w:p w:rsidR="006C4CDD" w:rsidRDefault="006C4CDD" w:rsidP="006C4CDD">
      <w:pPr>
        <w:spacing w:line="600" w:lineRule="exact"/>
        <w:ind w:firstLineChars="196" w:firstLine="627"/>
        <w:rPr>
          <w:rFonts w:ascii="仿宋" w:eastAsia="仿宋" w:hAnsi="仿宋"/>
          <w:sz w:val="32"/>
          <w:szCs w:val="32"/>
        </w:rPr>
      </w:pPr>
      <w:r>
        <w:rPr>
          <w:rFonts w:ascii="仿宋" w:eastAsia="仿宋" w:hAnsi="仿宋" w:hint="eastAsia"/>
          <w:sz w:val="32"/>
          <w:szCs w:val="32"/>
        </w:rPr>
        <w:t>第二十五条 本管理办法的解释权归属中国轻工业联合会中国工艺美术大师工作委员会。</w:t>
      </w:r>
    </w:p>
    <w:p w:rsidR="006C4CDD" w:rsidRDefault="006C4CDD" w:rsidP="006C4CDD">
      <w:pPr>
        <w:spacing w:line="600" w:lineRule="exact"/>
        <w:ind w:firstLineChars="196" w:firstLine="627"/>
        <w:rPr>
          <w:rFonts w:ascii="仿宋" w:eastAsia="仿宋" w:hAnsi="仿宋"/>
          <w:sz w:val="32"/>
          <w:szCs w:val="32"/>
        </w:rPr>
      </w:pPr>
      <w:r>
        <w:rPr>
          <w:rFonts w:ascii="仿宋" w:eastAsia="仿宋" w:hAnsi="仿宋" w:hint="eastAsia"/>
          <w:sz w:val="32"/>
          <w:szCs w:val="32"/>
        </w:rPr>
        <w:t>第二十六条 本管理办法自发布之日起施行。</w:t>
      </w:r>
    </w:p>
    <w:p w:rsidR="00CE54FE" w:rsidRDefault="00CE54FE"/>
    <w:sectPr w:rsidR="00CE54FE" w:rsidSect="00CE54F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C4CDD"/>
    <w:rsid w:val="00223665"/>
    <w:rsid w:val="006C4CDD"/>
    <w:rsid w:val="00CE54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8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4CDD"/>
    <w:pPr>
      <w:widowControl w:val="0"/>
      <w:spacing w:line="240" w:lineRule="auto"/>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
    <w:name w:val="正文 New New"/>
    <w:qFormat/>
    <w:rsid w:val="006C4CDD"/>
    <w:pPr>
      <w:widowControl w:val="0"/>
      <w:spacing w:line="240" w:lineRule="auto"/>
      <w:jc w:val="both"/>
    </w:pPr>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nlic.org.cn&#6528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457</Words>
  <Characters>2605</Characters>
  <Application>Microsoft Office Word</Application>
  <DocSecurity>0</DocSecurity>
  <Lines>21</Lines>
  <Paragraphs>6</Paragraphs>
  <ScaleCrop>false</ScaleCrop>
  <Company/>
  <LinksUpToDate>false</LinksUpToDate>
  <CharactersWithSpaces>3056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2019-06-27T00:54:00Z</dcterms:created>
  <dcterms:modified xsi:type="dcterms:W3CDTF">2019-06-27T00:55:00Z</dcterms:modified>
</cp:coreProperties>
</file>